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A8" w:rsidRDefault="008F22A8" w:rsidP="00BC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2A8">
        <w:rPr>
          <w:rFonts w:ascii="Times New Roman" w:hAnsi="Times New Roman" w:cs="Times New Roman"/>
          <w:b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52616840" r:id="rId6"/>
        </w:object>
      </w:r>
    </w:p>
    <w:p w:rsidR="008F22A8" w:rsidRDefault="008F22A8" w:rsidP="00BC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2A8" w:rsidRDefault="008F22A8" w:rsidP="00BC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2A8" w:rsidRDefault="008F22A8" w:rsidP="00BC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22A8" w:rsidRDefault="008F22A8" w:rsidP="00BC24D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24D7" w:rsidRDefault="00BC24D7" w:rsidP="00BC2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BC24D7" w:rsidRDefault="00BC24D7" w:rsidP="00BC24D7">
      <w:pPr>
        <w:rPr>
          <w:rFonts w:ascii="Times New Roman" w:hAnsi="Times New Roman" w:cs="Times New Roman"/>
          <w:b/>
          <w:sz w:val="24"/>
          <w:szCs w:val="24"/>
        </w:rPr>
      </w:pPr>
    </w:p>
    <w:p w:rsidR="00BC24D7" w:rsidRDefault="00BC24D7" w:rsidP="00BC24D7">
      <w:pPr>
        <w:rPr>
          <w:rFonts w:ascii="Times New Roman" w:hAnsi="Times New Roman" w:cs="Times New Roman"/>
          <w:b/>
          <w:sz w:val="24"/>
          <w:szCs w:val="24"/>
        </w:rPr>
      </w:pPr>
    </w:p>
    <w:p w:rsidR="00BC24D7" w:rsidRDefault="00BC24D7" w:rsidP="00BC24D7">
      <w:pPr>
        <w:pStyle w:val="a5"/>
        <w:numPr>
          <w:ilvl w:val="0"/>
          <w:numId w:val="14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Аналитическая часть.</w:t>
      </w:r>
    </w:p>
    <w:p w:rsidR="00BC24D7" w:rsidRDefault="00BC24D7" w:rsidP="00BC24D7">
      <w:pPr>
        <w:rPr>
          <w:sz w:val="24"/>
          <w:szCs w:val="24"/>
        </w:rPr>
      </w:pPr>
    </w:p>
    <w:p w:rsidR="00BC24D7" w:rsidRDefault="00BC24D7" w:rsidP="00BC24D7">
      <w:pPr>
        <w:pStyle w:val="a5"/>
        <w:tabs>
          <w:tab w:val="left" w:pos="1185"/>
        </w:tabs>
        <w:spacing w:after="0" w:line="240" w:lineRule="auto"/>
        <w:ind w:left="1440" w:firstLine="0"/>
        <w:jc w:val="left"/>
        <w:rPr>
          <w:szCs w:val="24"/>
        </w:rPr>
      </w:pPr>
      <w:r>
        <w:rPr>
          <w:szCs w:val="24"/>
        </w:rPr>
        <w:t xml:space="preserve">1.1.Общие сведения об организации </w:t>
      </w:r>
    </w:p>
    <w:p w:rsidR="00BC24D7" w:rsidRDefault="00BC24D7" w:rsidP="00BC24D7">
      <w:pPr>
        <w:pStyle w:val="a5"/>
        <w:tabs>
          <w:tab w:val="left" w:pos="1185"/>
        </w:tabs>
        <w:spacing w:after="0" w:line="240" w:lineRule="auto"/>
        <w:ind w:left="1440" w:firstLine="0"/>
        <w:jc w:val="left"/>
        <w:rPr>
          <w:szCs w:val="24"/>
        </w:rPr>
      </w:pPr>
      <w:r>
        <w:rPr>
          <w:szCs w:val="24"/>
        </w:rPr>
        <w:t>1.2.Система управления организации</w:t>
      </w:r>
    </w:p>
    <w:p w:rsidR="00BC24D7" w:rsidRDefault="00BC24D7" w:rsidP="00BC24D7">
      <w:pPr>
        <w:pStyle w:val="a5"/>
        <w:tabs>
          <w:tab w:val="left" w:pos="1185"/>
        </w:tabs>
        <w:spacing w:after="0" w:line="240" w:lineRule="auto"/>
        <w:ind w:left="1440" w:firstLine="0"/>
        <w:jc w:val="left"/>
        <w:rPr>
          <w:szCs w:val="24"/>
        </w:rPr>
      </w:pPr>
      <w:r>
        <w:rPr>
          <w:szCs w:val="24"/>
        </w:rPr>
        <w:t xml:space="preserve">1.3.Оценка образовательной деятельности </w:t>
      </w:r>
    </w:p>
    <w:p w:rsidR="00441515" w:rsidRDefault="00441515" w:rsidP="00441515">
      <w:pPr>
        <w:tabs>
          <w:tab w:val="left" w:pos="1185"/>
        </w:tabs>
        <w:spacing w:after="0" w:line="240" w:lineRule="auto"/>
        <w:ind w:left="108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1.</w:t>
      </w:r>
      <w:r w:rsidR="00BC24D7" w:rsidRPr="00BC24D7">
        <w:rPr>
          <w:rFonts w:ascii="Times New Roman" w:hAnsi="Times New Roman" w:cs="Times New Roman"/>
          <w:bCs/>
          <w:iCs/>
          <w:sz w:val="24"/>
          <w:szCs w:val="24"/>
        </w:rPr>
        <w:t xml:space="preserve">4.Оценка функционирования внутренней системы  качества образования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C24D7" w:rsidRPr="00441515" w:rsidRDefault="00441515" w:rsidP="00441515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441515">
        <w:rPr>
          <w:rFonts w:ascii="Times New Roman" w:hAnsi="Times New Roman" w:cs="Times New Roman"/>
          <w:sz w:val="24"/>
          <w:szCs w:val="24"/>
        </w:rPr>
        <w:t>1.</w:t>
      </w:r>
      <w:r w:rsidR="00023A7A">
        <w:rPr>
          <w:rFonts w:ascii="Times New Roman" w:hAnsi="Times New Roman" w:cs="Times New Roman"/>
          <w:sz w:val="24"/>
          <w:szCs w:val="24"/>
        </w:rPr>
        <w:t>5</w:t>
      </w:r>
      <w:r w:rsidRPr="00441515">
        <w:rPr>
          <w:rFonts w:ascii="Times New Roman" w:hAnsi="Times New Roman" w:cs="Times New Roman"/>
          <w:sz w:val="24"/>
          <w:szCs w:val="24"/>
        </w:rPr>
        <w:t>.</w:t>
      </w:r>
      <w:r w:rsidR="00BC24D7" w:rsidRPr="00441515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</w:t>
      </w:r>
    </w:p>
    <w:p w:rsidR="00441515" w:rsidRDefault="00023A7A" w:rsidP="00441515">
      <w:pPr>
        <w:pStyle w:val="a5"/>
        <w:tabs>
          <w:tab w:val="left" w:pos="1185"/>
        </w:tabs>
        <w:spacing w:after="0" w:line="240" w:lineRule="auto"/>
        <w:ind w:left="1440" w:firstLine="0"/>
        <w:jc w:val="left"/>
        <w:rPr>
          <w:szCs w:val="24"/>
        </w:rPr>
      </w:pPr>
      <w:r>
        <w:rPr>
          <w:bCs/>
          <w:iCs/>
          <w:szCs w:val="24"/>
        </w:rPr>
        <w:t>1.6</w:t>
      </w:r>
      <w:r w:rsidR="00441515">
        <w:rPr>
          <w:bCs/>
          <w:iCs/>
          <w:szCs w:val="24"/>
        </w:rPr>
        <w:t xml:space="preserve">.Оценка </w:t>
      </w:r>
      <w:r w:rsidR="00441515">
        <w:rPr>
          <w:szCs w:val="24"/>
        </w:rPr>
        <w:t>кадрового обеспечения</w:t>
      </w:r>
    </w:p>
    <w:p w:rsidR="00BC24D7" w:rsidRDefault="00441515" w:rsidP="00441515">
      <w:pPr>
        <w:pStyle w:val="a5"/>
        <w:tabs>
          <w:tab w:val="left" w:pos="1185"/>
        </w:tabs>
        <w:spacing w:after="0" w:line="240" w:lineRule="auto"/>
        <w:ind w:left="1440" w:firstLine="0"/>
        <w:jc w:val="left"/>
        <w:rPr>
          <w:szCs w:val="24"/>
        </w:rPr>
      </w:pPr>
      <w:r>
        <w:rPr>
          <w:szCs w:val="24"/>
        </w:rPr>
        <w:t>1.7.</w:t>
      </w:r>
      <w:r w:rsidR="00BC24D7">
        <w:rPr>
          <w:szCs w:val="24"/>
        </w:rPr>
        <w:t>Библиотечно-информационное обеспечение</w:t>
      </w:r>
    </w:p>
    <w:p w:rsidR="00BC24D7" w:rsidRDefault="00441515" w:rsidP="00441515">
      <w:pPr>
        <w:pStyle w:val="a5"/>
        <w:tabs>
          <w:tab w:val="left" w:pos="1185"/>
        </w:tabs>
        <w:spacing w:after="0" w:line="240" w:lineRule="auto"/>
        <w:ind w:left="1440" w:firstLine="0"/>
        <w:jc w:val="left"/>
        <w:rPr>
          <w:szCs w:val="24"/>
        </w:rPr>
      </w:pPr>
      <w:r>
        <w:rPr>
          <w:szCs w:val="24"/>
        </w:rPr>
        <w:t>1.8.</w:t>
      </w:r>
      <w:r w:rsidR="00BC24D7">
        <w:rPr>
          <w:szCs w:val="24"/>
        </w:rPr>
        <w:t>Материально-техническая база</w:t>
      </w:r>
    </w:p>
    <w:p w:rsidR="00BC24D7" w:rsidRDefault="00BC24D7" w:rsidP="00BC24D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BC24D7" w:rsidRDefault="00BC24D7" w:rsidP="00BC24D7">
      <w:pPr>
        <w:pStyle w:val="a5"/>
        <w:numPr>
          <w:ilvl w:val="0"/>
          <w:numId w:val="14"/>
        </w:numPr>
        <w:tabs>
          <w:tab w:val="left" w:pos="1185"/>
        </w:tabs>
        <w:spacing w:after="0" w:line="240" w:lineRule="auto"/>
        <w:jc w:val="left"/>
        <w:rPr>
          <w:szCs w:val="24"/>
          <w:lang w:val="en-US"/>
        </w:rPr>
      </w:pPr>
      <w:r>
        <w:rPr>
          <w:szCs w:val="24"/>
        </w:rPr>
        <w:t>Результаты анализа показателей деятельности.</w:t>
      </w:r>
    </w:p>
    <w:p w:rsidR="00BC24D7" w:rsidRDefault="00BC24D7" w:rsidP="00BC24D7">
      <w:pPr>
        <w:pStyle w:val="a5"/>
        <w:tabs>
          <w:tab w:val="left" w:pos="1185"/>
        </w:tabs>
        <w:ind w:left="1080"/>
        <w:rPr>
          <w:szCs w:val="24"/>
        </w:rPr>
      </w:pPr>
    </w:p>
    <w:p w:rsidR="00BC24D7" w:rsidRDefault="00BC24D7" w:rsidP="00BC24D7">
      <w:pPr>
        <w:pStyle w:val="a5"/>
        <w:numPr>
          <w:ilvl w:val="0"/>
          <w:numId w:val="16"/>
        </w:numPr>
        <w:tabs>
          <w:tab w:val="left" w:pos="1185"/>
        </w:tabs>
        <w:spacing w:after="0" w:line="240" w:lineRule="auto"/>
        <w:jc w:val="left"/>
        <w:rPr>
          <w:szCs w:val="24"/>
          <w:lang w:val="en-US"/>
        </w:rPr>
      </w:pPr>
      <w:r>
        <w:rPr>
          <w:szCs w:val="24"/>
        </w:rPr>
        <w:t>Показатели деятельности</w:t>
      </w:r>
    </w:p>
    <w:p w:rsidR="00BC24D7" w:rsidRPr="00BC24D7" w:rsidRDefault="00BC24D7" w:rsidP="00BC24D7">
      <w:pPr>
        <w:pStyle w:val="a5"/>
        <w:numPr>
          <w:ilvl w:val="0"/>
          <w:numId w:val="16"/>
        </w:numPr>
        <w:tabs>
          <w:tab w:val="left" w:pos="1185"/>
        </w:tabs>
        <w:spacing w:after="0" w:line="240" w:lineRule="auto"/>
        <w:jc w:val="left"/>
        <w:rPr>
          <w:szCs w:val="24"/>
          <w:lang w:val="en-US"/>
        </w:rPr>
      </w:pPr>
      <w:r>
        <w:rPr>
          <w:szCs w:val="24"/>
        </w:rPr>
        <w:t>Выводы</w:t>
      </w: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Pr="00BC24D7" w:rsidRDefault="00BC24D7" w:rsidP="00BC24D7">
      <w:pPr>
        <w:tabs>
          <w:tab w:val="left" w:pos="1185"/>
        </w:tabs>
        <w:spacing w:after="0" w:line="240" w:lineRule="auto"/>
        <w:rPr>
          <w:szCs w:val="24"/>
        </w:rPr>
      </w:pPr>
    </w:p>
    <w:p w:rsidR="00BC24D7" w:rsidRDefault="00BC24D7" w:rsidP="00BC24D7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AA428E" w:rsidRDefault="00AA428E" w:rsidP="00AA428E">
      <w:pPr>
        <w:pStyle w:val="Default"/>
      </w:pPr>
    </w:p>
    <w:p w:rsidR="00AA428E" w:rsidRPr="00A06B77" w:rsidRDefault="00AA428E" w:rsidP="00AA428E">
      <w:pPr>
        <w:pStyle w:val="a5"/>
        <w:numPr>
          <w:ilvl w:val="0"/>
          <w:numId w:val="1"/>
        </w:numPr>
        <w:spacing w:after="0" w:line="240" w:lineRule="auto"/>
        <w:jc w:val="center"/>
        <w:rPr>
          <w:b/>
          <w:szCs w:val="24"/>
        </w:rPr>
      </w:pPr>
      <w:r w:rsidRPr="00A06B77">
        <w:rPr>
          <w:b/>
          <w:szCs w:val="24"/>
        </w:rPr>
        <w:t>АНАЛИТИЧЕСКАЯ  ЧАСТЬ</w:t>
      </w:r>
    </w:p>
    <w:p w:rsidR="00AA428E" w:rsidRPr="00A06B77" w:rsidRDefault="00AA428E" w:rsidP="00AA428E">
      <w:pPr>
        <w:pStyle w:val="Default"/>
        <w:rPr>
          <w:color w:val="auto"/>
        </w:rPr>
      </w:pPr>
    </w:p>
    <w:p w:rsidR="00AA428E" w:rsidRPr="00A06B77" w:rsidRDefault="00AA428E" w:rsidP="00AA428E">
      <w:pPr>
        <w:pStyle w:val="Default"/>
        <w:rPr>
          <w:color w:val="auto"/>
        </w:rPr>
      </w:pPr>
      <w:r w:rsidRPr="00A06B77">
        <w:rPr>
          <w:color w:val="auto"/>
        </w:rPr>
        <w:t xml:space="preserve"> В соответствии с пунктом 3 части 2 статьи 29 Федерального закона от 29.12.2012 года  № 273 —ФЗ  «Об образовании в Российской Федерации»</w:t>
      </w:r>
      <w:proofErr w:type="gramStart"/>
      <w:r w:rsidRPr="00A06B77">
        <w:rPr>
          <w:color w:val="auto"/>
        </w:rPr>
        <w:t xml:space="preserve"> ,</w:t>
      </w:r>
      <w:proofErr w:type="gramEnd"/>
      <w:r w:rsidRPr="00A06B77">
        <w:rPr>
          <w:color w:val="auto"/>
        </w:rPr>
        <w:t xml:space="preserve">  приказа Министерства образования и науки Российской Федерации от 14 июня 2013г. №462  «Об утверждении Порядка проведения </w:t>
      </w:r>
      <w:proofErr w:type="spellStart"/>
      <w:r w:rsidRPr="00A06B77">
        <w:rPr>
          <w:color w:val="auto"/>
        </w:rPr>
        <w:t>самообследования</w:t>
      </w:r>
      <w:proofErr w:type="spellEnd"/>
      <w:r w:rsidRPr="00A06B77">
        <w:rPr>
          <w:color w:val="auto"/>
        </w:rPr>
        <w:t xml:space="preserve"> образовательной организации»,  приказа Министерства образования и науки Российской Федерации от 14.12.2017 г. № 1218  "О внесении изменений в Порядок проведения </w:t>
      </w:r>
      <w:proofErr w:type="spellStart"/>
      <w:r w:rsidRPr="00A06B77">
        <w:rPr>
          <w:color w:val="auto"/>
        </w:rPr>
        <w:t>самообследования</w:t>
      </w:r>
      <w:proofErr w:type="spellEnd"/>
      <w:r w:rsidRPr="00A06B77">
        <w:rPr>
          <w:color w:val="auto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462", с целью  обеспечения доступности и открытости информации о деятельности организации.</w:t>
      </w:r>
    </w:p>
    <w:p w:rsidR="00AA428E" w:rsidRPr="00023A7A" w:rsidRDefault="00AA428E" w:rsidP="00AA428E">
      <w:pPr>
        <w:rPr>
          <w:rFonts w:ascii="Times New Roman" w:hAnsi="Times New Roman" w:cs="Times New Roman"/>
          <w:bCs/>
          <w:sz w:val="24"/>
          <w:szCs w:val="24"/>
        </w:rPr>
      </w:pPr>
      <w:r w:rsidRPr="00023A7A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proofErr w:type="spellStart"/>
      <w:r w:rsidRPr="00023A7A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023A7A">
        <w:rPr>
          <w:rFonts w:ascii="Times New Roman" w:hAnsi="Times New Roman" w:cs="Times New Roman"/>
          <w:bCs/>
          <w:sz w:val="24"/>
          <w:szCs w:val="24"/>
        </w:rPr>
        <w:t xml:space="preserve"> была проведена оценка системы управления ДОУ, качества условий образовательной деятельности,  качества процессов образовательной деятельности и качества результатов образовательной деятельности.</w:t>
      </w:r>
    </w:p>
    <w:p w:rsidR="00E116BA" w:rsidRDefault="00E116BA" w:rsidP="00E11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.1.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E116BA" w:rsidTr="00E116B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Pr="00E11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«Сказка»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(МБДОУ №19)</w:t>
            </w:r>
          </w:p>
        </w:tc>
      </w:tr>
      <w:tr w:rsidR="00E116BA" w:rsidTr="00E116B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Семенюта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Васильевна</w:t>
            </w:r>
          </w:p>
        </w:tc>
      </w:tr>
      <w:tr w:rsidR="00E116BA" w:rsidTr="00E116B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385773,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Адыгея, Майкопский район, п. Удобный, ул. Ленина,16</w:t>
            </w:r>
          </w:p>
        </w:tc>
      </w:tr>
      <w:tr w:rsidR="00E116BA" w:rsidTr="00E116B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8(87777)5-39-41</w:t>
            </w:r>
          </w:p>
        </w:tc>
      </w:tr>
      <w:tr w:rsidR="00E116BA" w:rsidTr="00E116BA">
        <w:trPr>
          <w:trHeight w:val="88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Pr="00E116BA" w:rsidRDefault="00E116BA" w:rsidP="00E116B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116BA">
              <w:rPr>
                <w:rFonts w:ascii="Times New Roman" w:eastAsiaTheme="minorHAnsi" w:hAnsi="Times New Roman" w:cs="Times New Roman"/>
                <w:i/>
                <w:iCs/>
                <w:color w:val="7030A0"/>
                <w:sz w:val="24"/>
                <w:szCs w:val="24"/>
                <w:lang w:val="en-US" w:eastAsia="en-US"/>
              </w:rPr>
              <w:t>mbdoun</w:t>
            </w:r>
            <w:proofErr w:type="spellEnd"/>
            <w:r w:rsidRPr="00E116BA">
              <w:rPr>
                <w:rFonts w:ascii="Times New Roman" w:eastAsiaTheme="minorHAnsi" w:hAnsi="Times New Roman" w:cs="Times New Roman"/>
                <w:i/>
                <w:iCs/>
                <w:color w:val="7030A0"/>
                <w:sz w:val="24"/>
                <w:szCs w:val="24"/>
                <w:lang w:eastAsia="en-US"/>
              </w:rPr>
              <w:t>19</w:t>
            </w:r>
            <w:proofErr w:type="spellStart"/>
            <w:r w:rsidRPr="00E116BA">
              <w:rPr>
                <w:rFonts w:ascii="Times New Roman" w:eastAsiaTheme="minorHAnsi" w:hAnsi="Times New Roman" w:cs="Times New Roman"/>
                <w:i/>
                <w:iCs/>
                <w:color w:val="7030A0"/>
                <w:sz w:val="24"/>
                <w:szCs w:val="24"/>
                <w:lang w:val="en-US" w:eastAsia="en-US"/>
              </w:rPr>
              <w:t>skazka</w:t>
            </w:r>
            <w:proofErr w:type="spellEnd"/>
            <w:r w:rsidRPr="00E116BA">
              <w:rPr>
                <w:rFonts w:ascii="Times New Roman" w:eastAsiaTheme="minorHAnsi" w:hAnsi="Times New Roman" w:cs="Times New Roman"/>
                <w:i/>
                <w:iCs/>
                <w:color w:val="7030A0"/>
                <w:sz w:val="24"/>
                <w:szCs w:val="24"/>
                <w:lang w:eastAsia="en-US"/>
              </w:rPr>
              <w:t>@</w:t>
            </w:r>
            <w:proofErr w:type="spellStart"/>
            <w:r w:rsidRPr="00E116BA">
              <w:rPr>
                <w:rFonts w:ascii="Times New Roman" w:eastAsiaTheme="minorHAnsi" w:hAnsi="Times New Roman" w:cs="Times New Roman"/>
                <w:i/>
                <w:iCs/>
                <w:color w:val="7030A0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E116BA">
              <w:rPr>
                <w:rFonts w:ascii="Times New Roman" w:eastAsiaTheme="minorHAnsi" w:hAnsi="Times New Roman" w:cs="Times New Roman"/>
                <w:i/>
                <w:iCs/>
                <w:color w:val="7030A0"/>
                <w:sz w:val="24"/>
                <w:szCs w:val="24"/>
                <w:lang w:eastAsia="en-US"/>
              </w:rPr>
              <w:t>.</w:t>
            </w:r>
            <w:proofErr w:type="spellStart"/>
            <w:r w:rsidRPr="00E116BA">
              <w:rPr>
                <w:rFonts w:ascii="Times New Roman" w:eastAsiaTheme="minorHAnsi" w:hAnsi="Times New Roman" w:cs="Times New Roman"/>
                <w:i/>
                <w:iCs/>
                <w:color w:val="7030A0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E116BA" w:rsidRP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16BA" w:rsidTr="00E116BA">
        <w:trPr>
          <w:trHeight w:val="41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BA" w:rsidRDefault="00E116BA" w:rsidP="00E1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сайта МБДОУ №19 «Сказка»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BA" w:rsidRPr="00E116BA" w:rsidRDefault="00E116BA" w:rsidP="00E116BA">
            <w:pPr>
              <w:rPr>
                <w:rFonts w:ascii="Times New Roman" w:eastAsiaTheme="minorHAnsi" w:hAnsi="Times New Roman" w:cs="Times New Roman"/>
                <w:i/>
                <w:iCs/>
                <w:color w:val="7030A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  <w:lang w:val="en-US"/>
              </w:rPr>
              <w:t>dou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</w:rPr>
              <w:t>19.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7030A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16BA" w:rsidTr="00E116B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tabs>
                <w:tab w:val="left" w:pos="284"/>
              </w:tabs>
              <w:suppressAutoHyphens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Управление образования Администрации муниципального образования «Майкопский район»,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 Адыгея, Майкопский район,  п. Тульский, ул. Советская, 42.</w:t>
            </w:r>
          </w:p>
        </w:tc>
      </w:tr>
      <w:tr w:rsidR="00E116BA" w:rsidTr="00E116B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 год</w:t>
            </w:r>
          </w:p>
        </w:tc>
      </w:tr>
      <w:tr w:rsidR="00E116BA" w:rsidTr="00E116B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BA" w:rsidRDefault="00E116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 от 07.06.2016 г.</w:t>
            </w:r>
          </w:p>
        </w:tc>
      </w:tr>
    </w:tbl>
    <w:p w:rsidR="00E116BA" w:rsidRDefault="00E116BA" w:rsidP="00E116B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28E" w:rsidRPr="00BC24D7" w:rsidRDefault="00AA428E" w:rsidP="00AA428E">
      <w:pPr>
        <w:keepNext/>
        <w:keepLines/>
        <w:spacing w:after="3" w:line="240" w:lineRule="auto"/>
        <w:ind w:right="3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2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характеристика Детского сада </w:t>
      </w:r>
    </w:p>
    <w:p w:rsidR="00AA428E" w:rsidRPr="00A06B77" w:rsidRDefault="00AA428E" w:rsidP="00AA428E">
      <w:pPr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:rsidR="00AA428E" w:rsidRPr="00A06B77" w:rsidRDefault="00AA428E" w:rsidP="00AA428E">
      <w:pPr>
        <w:spacing w:after="65" w:line="240" w:lineRule="auto"/>
        <w:ind w:left="-15" w:right="141" w:firstLine="679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19</w:t>
      </w:r>
    </w:p>
    <w:p w:rsidR="00AA428E" w:rsidRPr="00A06B77" w:rsidRDefault="00AA428E" w:rsidP="00AA428E">
      <w:pPr>
        <w:spacing w:after="65" w:line="240" w:lineRule="auto"/>
        <w:ind w:left="-15" w:right="141" w:firstLine="679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«Сказка» (далее - детский сад) создан для развития и воспитания детей раннего и дошкольного возраста в целях: </w:t>
      </w:r>
    </w:p>
    <w:p w:rsidR="00AA428E" w:rsidRPr="00A06B77" w:rsidRDefault="00AA428E" w:rsidP="00AA428E">
      <w:pPr>
        <w:numPr>
          <w:ilvl w:val="0"/>
          <w:numId w:val="2"/>
        </w:num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принципов государственной политики в области образования: </w:t>
      </w:r>
    </w:p>
    <w:p w:rsidR="00AA428E" w:rsidRPr="00A06B77" w:rsidRDefault="00AA428E" w:rsidP="00AA428E">
      <w:pPr>
        <w:numPr>
          <w:ilvl w:val="0"/>
          <w:numId w:val="2"/>
        </w:numPr>
        <w:spacing w:after="36" w:line="240" w:lineRule="auto"/>
        <w:ind w:right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приоритета общечеловеческих ценностей, жизни и здоровья воспитанников, свободного развития личности, воспитания трудолюбия, любви к окружающей природе, Родине, семье; </w:t>
      </w:r>
    </w:p>
    <w:p w:rsidR="00AA428E" w:rsidRPr="00A06B77" w:rsidRDefault="00AA428E" w:rsidP="00AA428E">
      <w:pPr>
        <w:numPr>
          <w:ilvl w:val="0"/>
          <w:numId w:val="2"/>
        </w:numPr>
        <w:spacing w:after="33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общедоступности образования, адаптивности к уровням и особенностям развития и подготовки воспитанников; </w:t>
      </w:r>
    </w:p>
    <w:p w:rsidR="00AA428E" w:rsidRPr="00A06B77" w:rsidRDefault="00AA428E" w:rsidP="00AA428E">
      <w:pPr>
        <w:numPr>
          <w:ilvl w:val="0"/>
          <w:numId w:val="2"/>
        </w:numPr>
        <w:spacing w:after="11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обеспечения воспитания и обучения детей дошкольного возраста путем реализации образовательных программ дошкольного образования и воспитания; </w:t>
      </w:r>
    </w:p>
    <w:p w:rsidR="00AA428E" w:rsidRPr="00A06B77" w:rsidRDefault="00AA428E" w:rsidP="00AA428E">
      <w:pPr>
        <w:numPr>
          <w:ilvl w:val="0"/>
          <w:numId w:val="2"/>
        </w:numPr>
        <w:spacing w:after="11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сохранения и укрепления физического и психического здоровья детей; </w:t>
      </w:r>
    </w:p>
    <w:p w:rsidR="00AA428E" w:rsidRPr="00A06B77" w:rsidRDefault="00AA428E" w:rsidP="00AA428E">
      <w:pPr>
        <w:numPr>
          <w:ilvl w:val="0"/>
          <w:numId w:val="2"/>
        </w:numPr>
        <w:spacing w:after="11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оказания помощи семье в воспитании детей. </w:t>
      </w:r>
    </w:p>
    <w:p w:rsidR="00AA428E" w:rsidRPr="00A06B77" w:rsidRDefault="00AA428E" w:rsidP="00AA428E">
      <w:pPr>
        <w:spacing w:after="67" w:line="240" w:lineRule="auto"/>
        <w:ind w:left="689" w:right="134"/>
        <w:rPr>
          <w:rFonts w:ascii="Times New Roman" w:hAnsi="Times New Roman" w:cs="Times New Roman"/>
          <w:b/>
          <w:sz w:val="24"/>
          <w:szCs w:val="24"/>
        </w:rPr>
      </w:pPr>
    </w:p>
    <w:p w:rsidR="00AA428E" w:rsidRPr="00A06B77" w:rsidRDefault="00AA428E" w:rsidP="00AA428E">
      <w:pPr>
        <w:spacing w:after="67" w:line="240" w:lineRule="auto"/>
        <w:ind w:left="689" w:right="134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b/>
          <w:sz w:val="24"/>
          <w:szCs w:val="24"/>
        </w:rPr>
        <w:t>Основными задачами функционирования детского сада являются:</w:t>
      </w:r>
    </w:p>
    <w:p w:rsidR="00AA428E" w:rsidRPr="00A06B77" w:rsidRDefault="00AA428E" w:rsidP="00AA428E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6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охраны и укрепления здоровья воспитанников, развития их двигательной активности; </w:t>
      </w:r>
    </w:p>
    <w:p w:rsidR="00AA428E" w:rsidRPr="00A06B77" w:rsidRDefault="00AA428E" w:rsidP="00AA428E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6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воспитание на основе общечеловеческих ценностей и национальных традиций; </w:t>
      </w:r>
    </w:p>
    <w:p w:rsidR="00AA428E" w:rsidRPr="00A06B77" w:rsidRDefault="00AA428E" w:rsidP="00AA428E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6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личностных качеств ребенка, а также его мышления, воображения, памяти, речи, эмоциональной сферы посредством обновления содержания образования; </w:t>
      </w:r>
    </w:p>
    <w:p w:rsidR="00AA428E" w:rsidRPr="00A06B77" w:rsidRDefault="00AA428E" w:rsidP="00AA428E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6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предметно-развивающей среды и условий для разнообразной познавательной деятельности детей; </w:t>
      </w:r>
    </w:p>
    <w:p w:rsidR="00AA428E" w:rsidRPr="00A06B77" w:rsidRDefault="00AA428E" w:rsidP="00AA428E">
      <w:pPr>
        <w:numPr>
          <w:ilvl w:val="0"/>
          <w:numId w:val="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6B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взаимодействие с семьями детей для обеспечения полноценного развития ребенка. </w:t>
      </w:r>
    </w:p>
    <w:p w:rsidR="00AA428E" w:rsidRPr="00A06B77" w:rsidRDefault="00AA428E" w:rsidP="00AA428E">
      <w:pPr>
        <w:spacing w:after="1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A06B77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        Дошкольное учреждение расположено в частном секторе по улице Ленина, в отдельно  стоящем двухэтажном  здании, выстроенном  по специальному  проекту (год постройки – 1973г.). Детский сад обеспечен удобными подъездными путями.</w:t>
      </w:r>
    </w:p>
    <w:p w:rsidR="00AA428E" w:rsidRPr="00A06B77" w:rsidRDefault="00AA428E" w:rsidP="00AA428E">
      <w:pPr>
        <w:spacing w:after="1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В близлежащем окружении с МБДОУ располагаются клуб, ФАП, контора, посёлка Удобного.</w:t>
      </w:r>
    </w:p>
    <w:p w:rsidR="00AA428E" w:rsidRPr="00A06B77" w:rsidRDefault="00AA428E" w:rsidP="00AA428E">
      <w:pPr>
        <w:spacing w:after="0" w:line="240" w:lineRule="auto"/>
        <w:ind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6B7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Детский сад работает по пятидневной рабочей неделе с 10,5-часовым пребыванием ребенка. Режим работы групп в детском саду с 7.00. до 17.30 с понедельника по пятницу включительно, за исключением выходных (суббота, воскресенье) и нерабочих праздничных дней.</w:t>
      </w:r>
    </w:p>
    <w:p w:rsidR="00AA428E" w:rsidRPr="00A06B77" w:rsidRDefault="00AA428E" w:rsidP="00AA42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Предусматривается закрытие МБДОУ:</w:t>
      </w:r>
    </w:p>
    <w:p w:rsidR="00AA428E" w:rsidRPr="00A06B77" w:rsidRDefault="00AA428E" w:rsidP="00AA42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 xml:space="preserve">- на время плановых отключений горячей воды, </w:t>
      </w:r>
    </w:p>
    <w:p w:rsidR="00AA428E" w:rsidRPr="00A06B77" w:rsidRDefault="00AA428E" w:rsidP="00AA42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 xml:space="preserve">-для проведения ремонтных работ в летний период, </w:t>
      </w:r>
    </w:p>
    <w:p w:rsidR="00AA428E" w:rsidRPr="00A06B77" w:rsidRDefault="00AA428E" w:rsidP="00AA428E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- в иных случаях, требующих закрытия МБДОУ в соответствии с СанПиН.</w:t>
      </w:r>
    </w:p>
    <w:p w:rsidR="00AA428E" w:rsidRPr="00A06B77" w:rsidRDefault="00AA428E" w:rsidP="00AA42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</w:p>
    <w:p w:rsidR="00AA428E" w:rsidRPr="00A06B77" w:rsidRDefault="00AA428E" w:rsidP="00AA428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В своей деятельности МБДОУ №19 «Сказка»   руководствуется следующими нормативно-правовыми актами: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Федеральный закон от 29.12.2012 г. №273-ФЗ «Об образовании в Российской Федерации».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Письмо Министерства образования и науки РФ от 28.02.2014 г. № 08-249 «Комментарии к ФГОС дошкольного образования».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lastRenderedPageBreak/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 xml:space="preserve">«Постановление Главного государственного санитарного врача Российской Федерации от 15.05.2013 г. N 26 г. Москва </w:t>
      </w:r>
      <w:proofErr w:type="gramStart"/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от</w:t>
      </w:r>
      <w:proofErr w:type="gramEnd"/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 xml:space="preserve"> «</w:t>
      </w:r>
      <w:proofErr w:type="gramStart"/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Об</w:t>
      </w:r>
      <w:proofErr w:type="gramEnd"/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 xml:space="preserve">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Письмо Министерства образования и науки РФ от 21.10.2010 г. № 03-248 «О разработке основной общеобразовательной программы дошкольного образования».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Письмо Министерства образования и науки РФ департамента Общего образования от 17.11.2011 г. п. 03-877</w:t>
      </w:r>
      <w:proofErr w:type="gramStart"/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 xml:space="preserve"> О</w:t>
      </w:r>
      <w:proofErr w:type="gramEnd"/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 xml:space="preserve"> реализации приказа </w:t>
      </w:r>
      <w:proofErr w:type="spellStart"/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Минобрнауки</w:t>
      </w:r>
      <w:proofErr w:type="spellEnd"/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 xml:space="preserve"> России от 20.07.2011 г. п. 2151 (примерный перечень игрового оборудования для учебно-материального обеспечения дошкольных образовательных учреждений.)</w:t>
      </w:r>
    </w:p>
    <w:p w:rsidR="00AA428E" w:rsidRPr="00A06B77" w:rsidRDefault="00AA428E" w:rsidP="00AA42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6B77">
        <w:rPr>
          <w:rFonts w:ascii="Times New Roman" w:eastAsia="Times New Roman" w:hAnsi="Times New Roman" w:cs="Times New Roman"/>
          <w:sz w:val="24"/>
          <w:szCs w:val="24"/>
        </w:rPr>
        <w:t>Конвенцией ООН о правах ребёнка.</w:t>
      </w:r>
    </w:p>
    <w:p w:rsidR="00AA428E" w:rsidRPr="00A06B77" w:rsidRDefault="00AA428E" w:rsidP="00AA428E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а также:</w:t>
      </w:r>
    </w:p>
    <w:p w:rsidR="00AA428E" w:rsidRPr="00A06B77" w:rsidRDefault="00AA428E" w:rsidP="00AA42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- Уставом дошкольного образовательного учреждения,</w:t>
      </w:r>
    </w:p>
    <w:p w:rsidR="00AA428E" w:rsidRPr="00A06B77" w:rsidRDefault="00AA428E" w:rsidP="00AA428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06B77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- Договором между ДОУ и родителями (законными представителями).</w:t>
      </w:r>
    </w:p>
    <w:p w:rsidR="00AA428E" w:rsidRPr="00A06B77" w:rsidRDefault="00AA428E" w:rsidP="00AA428E">
      <w:pPr>
        <w:spacing w:after="4" w:line="240" w:lineRule="auto"/>
        <w:ind w:left="-15" w:right="138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Все вышеперечисленные локальные акты разработаны в соответствии с требованиями действующего законодательства Российской Федерации. </w:t>
      </w:r>
    </w:p>
    <w:p w:rsidR="00AA428E" w:rsidRPr="00A06B77" w:rsidRDefault="00AA428E" w:rsidP="00AA428E">
      <w:pPr>
        <w:spacing w:after="48" w:line="240" w:lineRule="auto"/>
        <w:ind w:left="-15" w:right="141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Общие требования к документированию управленческой деятельности, в том числе документов, касающихся трудовых отношений, в Детском саду устанавливает Инструкция о ведении делопроизводства. </w:t>
      </w:r>
    </w:p>
    <w:p w:rsidR="00AA428E" w:rsidRPr="00A06B77" w:rsidRDefault="00AA428E" w:rsidP="00AA428E">
      <w:pPr>
        <w:spacing w:after="44" w:line="240" w:lineRule="auto"/>
        <w:ind w:left="-15" w:right="141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Ответственность за ведение кадрового делопроизводства лежит на </w:t>
      </w:r>
      <w:proofErr w:type="gramStart"/>
      <w:r w:rsidRPr="00A06B77">
        <w:rPr>
          <w:rFonts w:ascii="Times New Roman" w:hAnsi="Times New Roman" w:cs="Times New Roman"/>
          <w:sz w:val="24"/>
          <w:szCs w:val="24"/>
        </w:rPr>
        <w:t>заведующем</w:t>
      </w:r>
      <w:proofErr w:type="gramEnd"/>
      <w:r w:rsidRPr="00A06B77">
        <w:rPr>
          <w:rFonts w:ascii="Times New Roman" w:hAnsi="Times New Roman" w:cs="Times New Roman"/>
          <w:sz w:val="24"/>
          <w:szCs w:val="24"/>
        </w:rPr>
        <w:t xml:space="preserve"> Детского сада.  </w:t>
      </w:r>
    </w:p>
    <w:p w:rsidR="00AA428E" w:rsidRPr="00A06B77" w:rsidRDefault="00AA428E" w:rsidP="00AA428E">
      <w:pPr>
        <w:spacing w:after="37" w:line="240" w:lineRule="auto"/>
        <w:ind w:left="-15" w:right="135"/>
        <w:rPr>
          <w:rFonts w:ascii="Times New Roman" w:hAnsi="Times New Roman" w:cs="Times New Roman"/>
          <w:sz w:val="24"/>
          <w:szCs w:val="24"/>
        </w:rPr>
      </w:pPr>
      <w:r w:rsidRPr="00A06B77">
        <w:rPr>
          <w:rFonts w:ascii="Times New Roman" w:hAnsi="Times New Roman" w:cs="Times New Roman"/>
          <w:sz w:val="24"/>
          <w:szCs w:val="24"/>
        </w:rPr>
        <w:t xml:space="preserve">Таким образом, Детский сад осуществляет свою деятельность в соответствии с законодательством Российской Федерации, ведется планомерная работа по совершенствованию нормативной правовой базы. </w:t>
      </w:r>
    </w:p>
    <w:p w:rsidR="00AA428E" w:rsidRPr="00A06B77" w:rsidRDefault="00AA428E" w:rsidP="00AA428E">
      <w:pPr>
        <w:spacing w:after="37" w:line="240" w:lineRule="auto"/>
        <w:ind w:left="-15" w:right="135"/>
        <w:rPr>
          <w:rFonts w:ascii="Times New Roman" w:hAnsi="Times New Roman" w:cs="Times New Roman"/>
          <w:b/>
          <w:i/>
          <w:sz w:val="24"/>
          <w:szCs w:val="24"/>
        </w:rPr>
      </w:pPr>
      <w:r w:rsidRPr="00A06B77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:rsidR="00AA428E" w:rsidRPr="00A77920" w:rsidRDefault="00AA428E" w:rsidP="00AA42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МДОУ функционирует в соответствии с нормативными документами в сфере образования Российской Федерации. </w:t>
      </w:r>
    </w:p>
    <w:p w:rsidR="00A77920" w:rsidRPr="00A77920" w:rsidRDefault="00A77920" w:rsidP="00A779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1</w:t>
      </w:r>
      <w:r w:rsidRPr="00A77920"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.</w:t>
      </w:r>
      <w:r w:rsidR="00BC24D7"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2</w:t>
      </w:r>
      <w:r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A77920"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Система управления образовательным учреждением</w:t>
      </w:r>
    </w:p>
    <w:p w:rsidR="00A77920" w:rsidRPr="00A77920" w:rsidRDefault="00A77920" w:rsidP="00A7792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79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Управление ДОУ осуществляется в соответствии с действующим законодательством Российской Федерации: </w:t>
      </w:r>
      <w:proofErr w:type="gramStart"/>
      <w:r w:rsidRPr="00A779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общеобразовательной </w:t>
      </w:r>
      <w:proofErr w:type="spellStart"/>
      <w:r w:rsidRPr="00A7792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программаме</w:t>
      </w:r>
      <w:proofErr w:type="spellEnd"/>
      <w:r w:rsidRPr="00A779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дошкольного образования», нормативно-правовыми документами Министерства образования и науки Российской Федерации.</w:t>
      </w:r>
      <w:proofErr w:type="gramEnd"/>
    </w:p>
    <w:p w:rsidR="00A77920" w:rsidRPr="00A77920" w:rsidRDefault="00A77920" w:rsidP="00A7792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77920" w:rsidRPr="00A77920" w:rsidRDefault="00A77920" w:rsidP="00A77920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7920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Руководство МБДОУ осуществляет заведующий, который назначается и освобождается от должности Главой Администрации муниципального образования «Майкопский район». Заведующий МБДОУ: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 xml:space="preserve">— издает приказы по МБДОУ и другие локальные акты, </w:t>
      </w:r>
      <w:proofErr w:type="gramStart"/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обязательные к исполнению</w:t>
      </w:r>
      <w:proofErr w:type="gramEnd"/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 xml:space="preserve"> работниками МБДОУ;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представляет МБДОУ во всех государственных и муниципальных органах власти, организациях, учреждениях и предприятиях, действует от имени МБДОУ без доверенности;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управляет имуществом и средствами МБДОУ;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—осуществляет подбор, прием на работу и расстановку педагогических кадров и обслуживающего персонала;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lastRenderedPageBreak/>
        <w:t>— поощряет, налагает взыскания и увольняет работников МБДОУ в соответствии с законодательством о труде;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определяет Штатное расписание МБДОУ;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заключает от имени МБДОУ договоры, в том числе Договор между МБДОУ и родителями (законными их представителями) каждого ребенка;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организует аттестацию работников МБДОУ;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создает условия для реализации образовательных программ;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—осуществляет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—представляет Учредителю и общественности отчеты о деятельности МБДОУ;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—несет ответственность перед государством, обществом и Учредителем за деятельность МБДОУ в пределах своих функциональных обязанностей;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имеет иные полномочия, права и обязанности определенные действующим законодательством.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Работа  МБДОУ строится на позициях гласности, открытости, уважения, доброжелательности, взаимопомощи и взаимопонимания.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Формами самоуправления МБДОУ, обеспечивающими государственно-общественный порядок управления, являются общее собрание работников, педагогический совет, общее родительское собрание, родительский комитет. Порядок выборов, деятельности органов самоуправления определяются Уставом МБДОУ №19 «Сказка» и регламентируются локальными актами.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Общее собрание работников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Общее руководство МБДОУ осуществляет Общее собрание  работников. В состав общего собрания входят все работники МБДОУ. На заседания общего собрания  могут быть приглашены  представители из числа родителей (законных представителей) и общественности.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Общее собрание работников: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содействует осуществлению управленческих начал, развитию инициативы коллектива;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Общее родительское собрание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В компетенцию общего родительского собрания  входят: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—совместная работа родительской общественности и МБДОУ по реализации государственной политики в области дошкольного образования;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—рассмотрение и обсуждение основных направлений развития МБДОУ;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—координация действий родительской общественности и педагогического коллектива МБДОУ  по вопросам образования, воспитания, оздоровления и развития воспитанников.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Педагогический совет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Общее руководство педагогической деятельностью осуществляет Педагогический совет МБДОУ, в который входят педагогические  работники МБДОУ. На заседания педагогического совета могут быть приглашены представители из числа родителей (законных представителей) и общественности.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К компетенции Педагогического совета МБДОУ относятся: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—реализация государственной политики по вопросам образования;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—ориентация деятельности педагогического коллектива учреждения на совершенствование образовательного процесса;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lastRenderedPageBreak/>
        <w:t>—планирование  работы по общей методической теме образовательного учреждения;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—разработка и принятие образовательной программы дошкольного образования в соответствии с федеральными государственными образовательными стандартами  дошкольного образования  с учетом особенностей психофизического развития и возможностей детей.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—внедрение в практическую деятельность педагогических работников достижений педагогической науки и передового педагогического опыта.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Родительский совет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В состав Родительского совета МБДОУ 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Родительский совет как представительный орган родительской общественности призван помогать МБДОУ в его работе и организовывать выполнение всеми родителями законных требований МБДОУ.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К компетенции Родительского совета относится: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—совместная работа с МБДОУ  по реализации государственной политики в области дошкольного образования;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—защита прав и интересов воспитанников МБДОУ;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—защита прав и интересов родителей (законных представителей);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—рассмотрение и обсуждение основных направлений развития МБДОУ.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>Локальные акты, регламентирующие деятельность МБДОУ №19 «Сказка»:</w:t>
      </w:r>
    </w:p>
    <w:p w:rsidR="00A77920" w:rsidRPr="00A77920" w:rsidRDefault="00A77920" w:rsidP="00A77920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- Коллективный договор;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Положение об общем собрании работников;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Положение о Педагогическом Совете;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Положение об общем родительском собрании;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Положение о Родительском Совете;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Положение о режиме работы МБДОУ №19 «Сказка»;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  <w:t>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 xml:space="preserve">- Правила внутреннего трудового распорядка </w:t>
      </w:r>
      <w:proofErr w:type="gramStart"/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 xml:space="preserve">( </w:t>
      </w:r>
      <w:proofErr w:type="gramEnd"/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приложение к Коллективному договору);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Должностные инструкции;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Инструкции по охране жизни и здоровья детей;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Инструкции по охране труда и технике безопасности на рабочем месте;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Трудовой договор с работниками;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Договор с родителями об образовании по образовательным программам дошкольного образования и оказанию услуг по присмотру и уходу;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Квалификационные характеристики;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Штатное расписание;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Адаптированная образовательная программа;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Рабочие программы педагогов;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План работы МБДОУ.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</w:p>
    <w:p w:rsidR="00A77920" w:rsidRPr="00EE0CF7" w:rsidRDefault="00A77920" w:rsidP="00EE0CF7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В МБДОУ №19 «Сказка» созданы постоянно и временно действующие  комиссии по вопросам: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 xml:space="preserve">- </w:t>
      </w:r>
      <w:proofErr w:type="gramStart"/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>контроля за</w:t>
      </w:r>
      <w:proofErr w:type="gramEnd"/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 xml:space="preserve"> качеством организации питания;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охраны труда;</w:t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tab/>
      </w:r>
      <w:r w:rsidRPr="00A77920">
        <w:rPr>
          <w:rFonts w:ascii="Times New Roman" w:eastAsiaTheme="minorHAnsi" w:hAnsi="Times New Roman" w:cs="Times New Roman"/>
          <w:bCs/>
          <w:kern w:val="3"/>
          <w:sz w:val="24"/>
          <w:szCs w:val="24"/>
          <w:lang w:eastAsia="zh-CN"/>
        </w:rPr>
        <w:br/>
        <w:t>- распределения доплат стимулирующего характера и др.</w:t>
      </w:r>
    </w:p>
    <w:p w:rsidR="00A77920" w:rsidRPr="00A77920" w:rsidRDefault="00BC24D7" w:rsidP="00BC24D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3"/>
          <w:sz w:val="24"/>
          <w:szCs w:val="24"/>
          <w:lang w:eastAsia="zh-CN"/>
        </w:rPr>
        <w:t xml:space="preserve">      </w:t>
      </w:r>
      <w:r w:rsidR="00A77920"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в МБДОУ осуществляется в соответствии с действующим законодательством на основе принципов единоначалия и коллегиальности. Структура и механизм управления образовательным учреждением обеспечивает его стабильное функционирование, взаимосвязь всех структурных подразделений, а также вовлеченность работников учреждения и родителей воспитанников в </w:t>
      </w:r>
      <w:proofErr w:type="spellStart"/>
      <w:proofErr w:type="gramStart"/>
      <w:r w:rsidR="00A77920"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="00A77920"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образовательный</w:t>
      </w:r>
      <w:proofErr w:type="gramEnd"/>
      <w:r w:rsidR="00A77920"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процесс.</w:t>
      </w:r>
    </w:p>
    <w:p w:rsidR="00A77920" w:rsidRPr="00A77920" w:rsidRDefault="00A77920" w:rsidP="00A77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C24D7" w:rsidRDefault="00BC24D7" w:rsidP="00A779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20" w:rsidRDefault="00BC24D7" w:rsidP="00A779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1.3.</w:t>
      </w:r>
      <w:r w:rsidR="00A77920" w:rsidRPr="00A77920">
        <w:rPr>
          <w:rFonts w:ascii="Times New Roman" w:eastAsia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A77920" w:rsidRPr="00A77920" w:rsidRDefault="00A77920" w:rsidP="00A779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20" w:rsidRPr="00A77920" w:rsidRDefault="00A77920" w:rsidP="00A77920">
      <w:pPr>
        <w:tabs>
          <w:tab w:val="left" w:pos="11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Детском саду организованна в соответствии с Федеральным законом от 29.12.2012г.№ 273-ФЗ  «Об образовании в Российской Федерации», ФГОС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77920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. N 1155),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proofErr w:type="gramEnd"/>
    </w:p>
    <w:p w:rsidR="00A77920" w:rsidRPr="00A77920" w:rsidRDefault="00A77920" w:rsidP="00A77920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  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A77920" w:rsidRPr="00A77920" w:rsidRDefault="00A77920" w:rsidP="00A779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20" w:rsidRPr="00BC24D7" w:rsidRDefault="00A77920" w:rsidP="00BC24D7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          Детский сад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филиал </w:t>
      </w:r>
      <w:r w:rsidRPr="00A77920">
        <w:rPr>
          <w:rFonts w:ascii="Times New Roman" w:eastAsia="Times New Roman" w:hAnsi="Times New Roman" w:cs="Times New Roman"/>
          <w:sz w:val="24"/>
          <w:szCs w:val="24"/>
        </w:rPr>
        <w:t>посещают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166</w:t>
      </w: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 возрасте от 2 до 7 лет.  В Детском саду сформировано 4 группы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 филиале 2 группы</w:t>
      </w: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направленности. Из них:</w:t>
      </w:r>
    </w:p>
    <w:tbl>
      <w:tblPr>
        <w:tblStyle w:val="a6"/>
        <w:tblW w:w="0" w:type="auto"/>
        <w:jc w:val="center"/>
        <w:tblLook w:val="04A0"/>
      </w:tblPr>
      <w:tblGrid>
        <w:gridCol w:w="2332"/>
        <w:gridCol w:w="2252"/>
        <w:gridCol w:w="1541"/>
        <w:gridCol w:w="1727"/>
        <w:gridCol w:w="1719"/>
      </w:tblGrid>
      <w:tr w:rsidR="00A77920" w:rsidRPr="00EE21FE" w:rsidTr="00124E9E">
        <w:trPr>
          <w:jc w:val="center"/>
        </w:trPr>
        <w:tc>
          <w:tcPr>
            <w:tcW w:w="2375" w:type="dxa"/>
            <w:shd w:val="clear" w:color="auto" w:fill="F2DBDB" w:themeFill="accent2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445" w:type="dxa"/>
            <w:shd w:val="clear" w:color="auto" w:fill="F2DBDB" w:themeFill="accent2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737" w:type="dxa"/>
            <w:shd w:val="clear" w:color="auto" w:fill="F2DBDB" w:themeFill="accent2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092" w:type="dxa"/>
            <w:shd w:val="clear" w:color="auto" w:fill="F2DBDB" w:themeFill="accent2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A77920" w:rsidRPr="00EE21FE" w:rsidTr="00124E9E">
        <w:trPr>
          <w:jc w:val="center"/>
        </w:trPr>
        <w:tc>
          <w:tcPr>
            <w:tcW w:w="237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«Фантазёры»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7920" w:rsidRPr="00EE21FE" w:rsidTr="00124E9E">
        <w:trPr>
          <w:jc w:val="center"/>
        </w:trPr>
        <w:tc>
          <w:tcPr>
            <w:tcW w:w="237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2 – 4 лет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7920" w:rsidRPr="00EE21FE" w:rsidTr="00124E9E">
        <w:trPr>
          <w:jc w:val="center"/>
        </w:trPr>
        <w:tc>
          <w:tcPr>
            <w:tcW w:w="237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«Бусинки»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77920" w:rsidRPr="00EE21FE" w:rsidTr="00124E9E">
        <w:trPr>
          <w:jc w:val="center"/>
        </w:trPr>
        <w:tc>
          <w:tcPr>
            <w:tcW w:w="237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7920" w:rsidRPr="00EE21FE" w:rsidTr="00124E9E">
        <w:trPr>
          <w:jc w:val="center"/>
        </w:trPr>
        <w:tc>
          <w:tcPr>
            <w:tcW w:w="237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77920" w:rsidRPr="00EE21FE" w:rsidTr="00124E9E">
        <w:trPr>
          <w:jc w:val="center"/>
        </w:trPr>
        <w:tc>
          <w:tcPr>
            <w:tcW w:w="237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 xml:space="preserve">Старшая разновозрастная 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«Незабудки»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77920" w:rsidRPr="00EE21FE" w:rsidTr="00124E9E">
        <w:trPr>
          <w:jc w:val="center"/>
        </w:trPr>
        <w:tc>
          <w:tcPr>
            <w:tcW w:w="6557" w:type="dxa"/>
            <w:gridSpan w:val="3"/>
            <w:shd w:val="clear" w:color="auto" w:fill="FFFF00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1" w:type="dxa"/>
            <w:shd w:val="clear" w:color="auto" w:fill="FFFF00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FFFF00"/>
          </w:tcPr>
          <w:p w:rsidR="00A77920" w:rsidRPr="00BC24D7" w:rsidRDefault="00A77920" w:rsidP="00124E9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4D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</w:tbl>
    <w:p w:rsidR="00A77920" w:rsidRDefault="00A77920" w:rsidP="00A77920">
      <w:pPr>
        <w:spacing w:after="1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920" w:rsidRPr="00745AEB" w:rsidRDefault="00A77920" w:rsidP="00A77920">
      <w:pPr>
        <w:spacing w:after="19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77920" w:rsidRPr="00A77920" w:rsidRDefault="00A77920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920">
        <w:rPr>
          <w:rFonts w:ascii="Times New Roman" w:eastAsia="Times New Roman" w:hAnsi="Times New Roman" w:cs="Times New Roman"/>
          <w:sz w:val="24"/>
          <w:szCs w:val="24"/>
        </w:rPr>
        <w:t>В 2019 г. реализовывалась Основная образовательная программа дошкольного образования МБДОУ (далее - Программа), которая была разработана в соответствии с нормативно-правовыми документами федерального, регионального уровня в области дошкольного образования, локальными актами МБДОУ, а  также  Примерной  основной  образовательной  программой дошкольного образования, одобренной учебно-методическим объединением по общему образованию и включѐнной в Реестр примерных основных образовательных программ Министерства образования и науки Российской Федерации  под</w:t>
      </w:r>
      <w:proofErr w:type="gramEnd"/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редакцией </w:t>
      </w:r>
      <w:proofErr w:type="spellStart"/>
      <w:r w:rsidRPr="00A77920">
        <w:rPr>
          <w:rFonts w:ascii="Times New Roman" w:eastAsia="Times New Roman" w:hAnsi="Times New Roman" w:cs="Times New Roman"/>
          <w:sz w:val="24"/>
          <w:szCs w:val="24"/>
        </w:rPr>
        <w:t>Н.Е.Веракса</w:t>
      </w:r>
      <w:proofErr w:type="spellEnd"/>
      <w:r w:rsidRPr="00A779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Т.С.Комаровой, М.А.Васильевой</w:t>
      </w: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«От рождения до школы» (Далее – ПООП ДО).</w:t>
      </w:r>
    </w:p>
    <w:p w:rsidR="00A77920" w:rsidRPr="00A77920" w:rsidRDefault="00A77920" w:rsidP="00A7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77920" w:rsidRPr="00A77920" w:rsidRDefault="00A77920" w:rsidP="00A7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t>Программа обеспечивала разностороннее развитие детей в возрасте от 2 до 8 лет с учѐтом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Программа обеспечивала достижение воспитанниками готовности к школе.</w:t>
      </w:r>
    </w:p>
    <w:p w:rsidR="00A77920" w:rsidRPr="00A77920" w:rsidRDefault="00A77920" w:rsidP="00A7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</w:t>
      </w:r>
    </w:p>
    <w:p w:rsidR="00A77920" w:rsidRPr="00A77920" w:rsidRDefault="00A77920" w:rsidP="00A7792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79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Реализуемые парциальные программы и  педагогические технологии:</w:t>
      </w:r>
    </w:p>
    <w:p w:rsidR="00A77920" w:rsidRPr="00A77920" w:rsidRDefault="00A77920" w:rsidP="00A77920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Авдеева Н.Н., Князева О.Л, </w:t>
      </w:r>
      <w:proofErr w:type="spellStart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СтеркинаР.Б</w:t>
      </w:r>
      <w:proofErr w:type="spellEnd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.. Безопасность: Учебное пособие по основам безопасности жизнедеятельности детей старшего дошкольного возраста. - СПб.: «ДЕТСТВО-ПРЕСС», 2009. - 144 </w:t>
      </w:r>
      <w:proofErr w:type="gramStart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</w:p>
    <w:p w:rsidR="00A77920" w:rsidRPr="00A77920" w:rsidRDefault="00A77920" w:rsidP="00A77920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«Программа художественного воспитания, обучения и развития детей 2-7 лет. «Цветные ладошки» - Лыкова И.А. </w:t>
      </w:r>
      <w:r w:rsidRPr="00A77920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М.: «КАРАПУЗ-ДИДАКТИКА», 2007. - 144 с.</w:t>
      </w:r>
    </w:p>
    <w:p w:rsidR="00A77920" w:rsidRPr="00A77920" w:rsidRDefault="00A77920" w:rsidP="00A77920">
      <w:pPr>
        <w:numPr>
          <w:ilvl w:val="0"/>
          <w:numId w:val="9"/>
        </w:numPr>
        <w:spacing w:after="0" w:line="240" w:lineRule="auto"/>
        <w:rPr>
          <w:rFonts w:eastAsiaTheme="minorHAnsi"/>
          <w:spacing w:val="5"/>
          <w:sz w:val="24"/>
          <w:szCs w:val="24"/>
          <w:lang w:eastAsia="en-US"/>
        </w:rPr>
      </w:pPr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С. Н. Николаева. Экологическое воспитание младших дошкольников — М.: Просвещение, 2002. — 144 с</w:t>
      </w:r>
      <w:r w:rsidRPr="00A77920">
        <w:rPr>
          <w:rFonts w:eastAsiaTheme="minorHAnsi"/>
          <w:b/>
          <w:bCs/>
          <w:smallCaps/>
          <w:spacing w:val="5"/>
          <w:sz w:val="24"/>
          <w:szCs w:val="24"/>
          <w:lang w:eastAsia="en-US"/>
        </w:rPr>
        <w:t>.</w:t>
      </w:r>
    </w:p>
    <w:p w:rsidR="00A77920" w:rsidRPr="00A77920" w:rsidRDefault="00A77920" w:rsidP="00A77920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 «Обучение грамоте»: Методическое пособие / Л.Е. </w:t>
      </w:r>
      <w:proofErr w:type="spellStart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Журова</w:t>
      </w:r>
      <w:proofErr w:type="spellEnd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Н.С. </w:t>
      </w:r>
      <w:proofErr w:type="spellStart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Варенцова</w:t>
      </w:r>
      <w:proofErr w:type="spellEnd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, Н.В.Дурова, Л.Н. Невская / Под ред. Н.В.Дуровой. – М.: Школьная пресса, 2004. – 144 с.</w:t>
      </w:r>
    </w:p>
    <w:p w:rsidR="00A77920" w:rsidRPr="00A77920" w:rsidRDefault="00A77920" w:rsidP="00A77920">
      <w:pPr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Лыкова И.А. «Художественный труд в детском саду. </w:t>
      </w:r>
      <w:proofErr w:type="spellStart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Экопластика</w:t>
      </w:r>
      <w:proofErr w:type="spellEnd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: аранжировки и скульптуры из природного материала</w:t>
      </w:r>
      <w:proofErr w:type="gramStart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.»  – </w:t>
      </w:r>
      <w:proofErr w:type="gramEnd"/>
      <w:r w:rsidRPr="00A77920">
        <w:rPr>
          <w:rFonts w:ascii="Times New Roman" w:eastAsiaTheme="minorHAnsi" w:hAnsi="Times New Roman" w:cs="Times New Roman"/>
          <w:sz w:val="24"/>
          <w:szCs w:val="24"/>
          <w:lang w:eastAsia="en-US"/>
        </w:rPr>
        <w:t>М.: Издательский дом «КАРАПУЗ», 2008. – 160 с., 8 л. вкл.</w:t>
      </w:r>
    </w:p>
    <w:p w:rsidR="00A77920" w:rsidRPr="00A77920" w:rsidRDefault="00A77920" w:rsidP="00A779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музыкальному воспитанию "Ладушки" И.А. </w:t>
      </w:r>
      <w:proofErr w:type="spellStart"/>
      <w:r w:rsidRPr="00A77920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Новоскольцевой</w:t>
      </w:r>
      <w:proofErr w:type="spellEnd"/>
      <w:r w:rsidRPr="00A7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И.М.  </w:t>
      </w:r>
      <w:proofErr w:type="spellStart"/>
      <w:r w:rsidRPr="00A77920">
        <w:rPr>
          <w:rFonts w:ascii="Times New Roman" w:eastAsia="Times New Roman" w:hAnsi="Times New Roman" w:cs="Times New Roman"/>
          <w:color w:val="000000"/>
          <w:sz w:val="24"/>
          <w:szCs w:val="24"/>
        </w:rPr>
        <w:t>Каплуновой</w:t>
      </w:r>
      <w:proofErr w:type="spellEnd"/>
      <w:r w:rsidRPr="00A77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77920" w:rsidRPr="00A77920" w:rsidRDefault="00A77920" w:rsidP="00A779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A779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истокам русской народной культуры» О.А.Князевой,</w:t>
      </w:r>
    </w:p>
    <w:p w:rsidR="00A77920" w:rsidRPr="00A77920" w:rsidRDefault="00A77920" w:rsidP="00A77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color w:val="000000"/>
          <w:sz w:val="24"/>
          <w:szCs w:val="24"/>
        </w:rPr>
        <w:t>"Юный эколог" С.Н.Николаевой;</w:t>
      </w:r>
    </w:p>
    <w:p w:rsidR="00A77920" w:rsidRPr="00A77920" w:rsidRDefault="00A77920" w:rsidP="00A77920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7920" w:rsidRPr="00A77920" w:rsidRDefault="00A77920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деятельности МДОУ (</w:t>
      </w:r>
      <w:proofErr w:type="gramStart"/>
      <w:r w:rsidRPr="00A77920">
        <w:rPr>
          <w:rFonts w:ascii="Times New Roman" w:eastAsia="Times New Roman" w:hAnsi="Times New Roman" w:cs="Times New Roman"/>
          <w:sz w:val="24"/>
          <w:szCs w:val="24"/>
        </w:rPr>
        <w:t>согласно Устава</w:t>
      </w:r>
      <w:proofErr w:type="gramEnd"/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МДОУ) являлось художественно-эстетическое развитие детей.</w:t>
      </w:r>
    </w:p>
    <w:p w:rsidR="00A77920" w:rsidRPr="00A77920" w:rsidRDefault="00A77920" w:rsidP="00A77920">
      <w:pPr>
        <w:suppressAutoHyphens/>
        <w:autoSpaceDN w:val="0"/>
        <w:spacing w:after="16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</w:pPr>
      <w:r w:rsidRPr="00A77920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Учебный проце</w:t>
      </w:r>
      <w:proofErr w:type="gramStart"/>
      <w:r w:rsidRPr="00A77920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сс в МБ</w:t>
      </w:r>
      <w:proofErr w:type="gramEnd"/>
      <w:r w:rsidRPr="00A77920">
        <w:rPr>
          <w:rFonts w:ascii="Times New Roman" w:eastAsiaTheme="minorHAnsi" w:hAnsi="Times New Roman" w:cs="Times New Roman"/>
          <w:kern w:val="3"/>
          <w:sz w:val="24"/>
          <w:szCs w:val="24"/>
          <w:lang w:eastAsia="zh-CN"/>
        </w:rPr>
        <w:t>ДОУ осуществляется в соответствии с учебным планом, который составлен согласно требованиям нормативных документов Министерства образования и науки РФ  к организации дошкольного образования и воспитания, санитарно-эпидемиологических правил и нормативов.</w:t>
      </w:r>
    </w:p>
    <w:p w:rsidR="00A77920" w:rsidRPr="00A77920" w:rsidRDefault="00A77920" w:rsidP="00BC24D7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79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</w:t>
      </w:r>
    </w:p>
    <w:tbl>
      <w:tblPr>
        <w:tblW w:w="1070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208"/>
        <w:gridCol w:w="2088"/>
        <w:gridCol w:w="45"/>
        <w:gridCol w:w="1348"/>
        <w:gridCol w:w="30"/>
        <w:gridCol w:w="1363"/>
        <w:gridCol w:w="15"/>
        <w:gridCol w:w="1353"/>
        <w:gridCol w:w="25"/>
        <w:gridCol w:w="2230"/>
      </w:tblGrid>
      <w:tr w:rsidR="00A77920" w:rsidRPr="00BC24D7" w:rsidTr="00124E9E">
        <w:trPr>
          <w:trHeight w:val="150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84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           Количество часов в неделю по группам</w:t>
            </w:r>
          </w:p>
        </w:tc>
      </w:tr>
      <w:tr w:rsidR="00A77920" w:rsidRPr="00BC24D7" w:rsidTr="00124E9E">
        <w:trPr>
          <w:trHeight w:val="15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Первая младшая  группа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(2-3 года)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Вторая младшая группа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(3-4 лет)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Средняя группа.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(4-5лет)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Старшая группа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(5-6лет)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Подготовительная группа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(6-7лет)</w:t>
            </w:r>
          </w:p>
        </w:tc>
      </w:tr>
      <w:tr w:rsidR="00A77920" w:rsidRPr="00BC24D7" w:rsidTr="00124E9E">
        <w:trPr>
          <w:trHeight w:val="120"/>
        </w:trPr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1.Физическое  развитие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культура: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в помещении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улице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7920" w:rsidRPr="00BC24D7" w:rsidTr="00124E9E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2.Познавательное развитие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целостной картины мира, расширение кругозора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7920" w:rsidRPr="00BC24D7" w:rsidTr="00124E9E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 Речевое развитие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Подготовка к обучению грамоте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Чтение художественной литературы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77920" w:rsidRPr="00BC24D7" w:rsidTr="00124E9E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4.Художественно-эстетическое развитие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A77920" w:rsidRPr="00BC24D7" w:rsidTr="00124E9E">
        <w:trPr>
          <w:trHeight w:val="54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A77920" w:rsidRPr="00BC24D7" w:rsidTr="00124E9E">
        <w:trPr>
          <w:trHeight w:val="900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Конструктивно-модельная деятельность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A77920" w:rsidRPr="00BC24D7" w:rsidTr="00124E9E">
        <w:trPr>
          <w:trHeight w:val="249"/>
        </w:trPr>
        <w:tc>
          <w:tcPr>
            <w:tcW w:w="2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Художественный труд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A77920" w:rsidRPr="00BC24D7" w:rsidTr="00124E9E">
        <w:tc>
          <w:tcPr>
            <w:tcW w:w="107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5.Социально-коммуникативное  развитие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Социализация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в неделю: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 Итого в месяц: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ВРЕМЕНИ В ДЕНЬ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 МИН</w:t>
            </w:r>
          </w:p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70 МИН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1, 5 ЧАС</w:t>
            </w:r>
          </w:p>
        </w:tc>
      </w:tr>
      <w:tr w:rsidR="00A77920" w:rsidRPr="00BC24D7" w:rsidTr="00124E9E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ВРЕМЕНИ В НЕДЕЛЮ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Ч.40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 Ч.30 МИН.        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Ч.20 МИН.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Ч. 50 МИН.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20" w:rsidRPr="00BC24D7" w:rsidRDefault="00A77920" w:rsidP="00A779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 Ч. 30 МИН.</w:t>
            </w:r>
          </w:p>
        </w:tc>
      </w:tr>
      <w:tr w:rsidR="00A77920" w:rsidRPr="00BC24D7" w:rsidTr="00124E9E">
        <w:tc>
          <w:tcPr>
            <w:tcW w:w="2208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vAlign w:val="center"/>
            <w:hideMark/>
          </w:tcPr>
          <w:p w:rsidR="00A77920" w:rsidRPr="00BC24D7" w:rsidRDefault="00A77920" w:rsidP="00A7792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7920" w:rsidRPr="00BC24D7" w:rsidRDefault="00A77920" w:rsidP="00A77920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C24D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</w:t>
      </w:r>
    </w:p>
    <w:p w:rsidR="00A77920" w:rsidRPr="00A77920" w:rsidRDefault="00A77920" w:rsidP="00A779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A77920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национально – регионального компонента </w:t>
      </w: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предусматривала включение воспитанников в процессы ознакомления </w:t>
      </w:r>
      <w:r w:rsidRPr="00A77920">
        <w:rPr>
          <w:rFonts w:ascii="Times New Roman" w:eastAsia="Times New Roman" w:hAnsi="Times New Roman" w:cs="Times New Roman"/>
          <w:i/>
          <w:sz w:val="24"/>
          <w:szCs w:val="24"/>
        </w:rPr>
        <w:t xml:space="preserve">с региональными особенностями Республики Адыгея. </w:t>
      </w:r>
    </w:p>
    <w:p w:rsidR="00A77920" w:rsidRPr="00A77920" w:rsidRDefault="00A77920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Основной целью образовательной работы являлось развитие духовно-нравственной культуры ребенка, формирование ценностных ориентаций средствами традиционной народной культуры Республики Адыгея, воспитание любви к малой  Родине, к родному краю, адыгейскому  народу, то есть формирование фундамента будущей личности, гражданина своей  малой Родины</w:t>
      </w:r>
      <w:proofErr w:type="gramStart"/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способного успешно выполнять гражданские обязанности во взрослой жизни. </w:t>
      </w:r>
    </w:p>
    <w:p w:rsidR="00A77920" w:rsidRDefault="00A77920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20">
        <w:rPr>
          <w:rFonts w:ascii="Times New Roman" w:eastAsia="Times New Roman" w:hAnsi="Times New Roman" w:cs="Times New Roman"/>
          <w:sz w:val="24"/>
          <w:szCs w:val="24"/>
        </w:rPr>
        <w:lastRenderedPageBreak/>
        <w:t>Решая данные 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7920">
        <w:rPr>
          <w:rFonts w:ascii="Times New Roman" w:eastAsia="Times New Roman" w:hAnsi="Times New Roman" w:cs="Times New Roman"/>
          <w:sz w:val="24"/>
          <w:szCs w:val="24"/>
        </w:rPr>
        <w:t xml:space="preserve"> Программа учитывала </w:t>
      </w:r>
      <w:proofErr w:type="gramStart"/>
      <w:r w:rsidRPr="00A77920">
        <w:rPr>
          <w:rFonts w:ascii="Times New Roman" w:eastAsia="Times New Roman" w:hAnsi="Times New Roman" w:cs="Times New Roman"/>
          <w:sz w:val="24"/>
          <w:szCs w:val="24"/>
        </w:rPr>
        <w:t>природно – климатические</w:t>
      </w:r>
      <w:proofErr w:type="gramEnd"/>
      <w:r w:rsidRPr="00A77920">
        <w:rPr>
          <w:rFonts w:ascii="Times New Roman" w:eastAsia="Times New Roman" w:hAnsi="Times New Roman" w:cs="Times New Roman"/>
          <w:sz w:val="24"/>
          <w:szCs w:val="24"/>
        </w:rPr>
        <w:t>, экологические, национально-культурные, этнокультурные, культурно-исторические, демографические, социальные особенности и традиции местности,  в  которой расположено МБДОУ, а также возрастные особенности детей, включая их в разные виды деятельности.</w:t>
      </w:r>
    </w:p>
    <w:p w:rsidR="00C758E8" w:rsidRDefault="00C758E8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Результаты организации физкультурно-оздоровительной работы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Ежегодно разрабатывается комплексный план оздоровительной работы </w:t>
      </w:r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 летней кампании и холодное время года, в соответствии с требованиями   Сан ПиН-13.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комплексных оздоровительно-профилактических мероприятий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позволило снизить уровень заболеваемости детей. С целью укрепления здоровья  воспитанников и снижения заболеваемости педагогическими и медицинскими  работниками проводился комплекс оздоровительных и закаливающих мероприятий  с детьми:</w:t>
      </w:r>
    </w:p>
    <w:p w:rsidR="00C758E8" w:rsidRPr="008B5AFA" w:rsidRDefault="00C758E8" w:rsidP="00C758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утренняя гимнастика;</w:t>
      </w:r>
    </w:p>
    <w:p w:rsidR="00C758E8" w:rsidRPr="008B5AFA" w:rsidRDefault="00C758E8" w:rsidP="00C758E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гимнастика пробуждения;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гимнастика после дневного сна;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-хождение по рефлекторным дорожкам и контрастное воздушное закаливание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сна;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-релаксационные упражнения под музыку на </w:t>
      </w:r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музыкальных</w:t>
      </w:r>
      <w:proofErr w:type="gram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физкультурных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занятиях</w:t>
      </w:r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самомассаж</w:t>
      </w:r>
      <w:proofErr w:type="spell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гимнастика для глаз;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мытье рук и лица холодной водой из </w:t>
      </w:r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</w:t>
      </w:r>
      <w:proofErr w:type="gram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крана;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обливание стоп прохладной водой и купание под душем;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-воздушные и солнечные ванны (летом),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заболеваемости показал низкий уровень, что связано </w:t>
      </w:r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грамотно</w:t>
      </w:r>
    </w:p>
    <w:p w:rsidR="00C758E8" w:rsidRPr="008B5AFA" w:rsidRDefault="00C758E8" w:rsidP="00C758E8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организованной оздоровительной и профилактической работой.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5AFA">
        <w:rPr>
          <w:rFonts w:ascii="Times New Roman" w:hAnsi="Times New Roman" w:cs="Times New Roman"/>
          <w:b/>
          <w:bCs/>
          <w:sz w:val="24"/>
          <w:szCs w:val="24"/>
        </w:rPr>
        <w:t>Распределение детей по группам здоровья и физкультурным группам: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2529"/>
        <w:gridCol w:w="2934"/>
        <w:gridCol w:w="1873"/>
      </w:tblGrid>
      <w:tr w:rsidR="00C758E8" w:rsidRPr="008B5AFA" w:rsidTr="00B61362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8E8" w:rsidRPr="008B5AFA" w:rsidRDefault="00C758E8" w:rsidP="00B613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детей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157</w:t>
            </w:r>
          </w:p>
        </w:tc>
      </w:tr>
      <w:tr w:rsidR="00C758E8" w:rsidRPr="008B5AFA" w:rsidTr="00B61362"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Группы здоровья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l</w:t>
            </w: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группа здоровья</w:t>
            </w:r>
          </w:p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</w:t>
            </w: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группа здоровья</w:t>
            </w:r>
          </w:p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III</w:t>
            </w: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группа здоровья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52</w:t>
            </w:r>
          </w:p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</w:t>
            </w:r>
          </w:p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C758E8" w:rsidRPr="008B5AFA" w:rsidTr="00B61362"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Физкультурные группы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Основная</w:t>
            </w:r>
          </w:p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Подготовительная</w:t>
            </w:r>
          </w:p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специальная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151</w:t>
            </w:r>
          </w:p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  <w:p w:rsidR="00C758E8" w:rsidRPr="008B5AFA" w:rsidRDefault="00C758E8" w:rsidP="00B61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</w:tbl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 детей по группам здоровья, показало, что большая часть детей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относятся к первой группе здоровья, анализ листов медосмотра показал, что дети  второй группы здоровья имеют заболевания </w:t>
      </w:r>
      <w:proofErr w:type="spellStart"/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опорно</w:t>
      </w:r>
      <w:proofErr w:type="spell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двигательного</w:t>
      </w:r>
      <w:proofErr w:type="gram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аппарата  (плоскостопие, нарушение осанки), проблемы со зрением и стоматологические   заболевания (кариес).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детском саду систематически проводится: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Диспансеризация;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Антропометрическое обследование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Обследование уровня физической подготовленности.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ДОУ регулярно осуществляется медико-педагогический контроль,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</w:t>
      </w:r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которого</w:t>
      </w:r>
      <w:proofErr w:type="gram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обсуждаются на медико-педагогических совещаниях,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педагогических </w:t>
      </w:r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советах</w:t>
      </w:r>
      <w:proofErr w:type="gram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родительских собраниях. По результатам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диспансеризации, измерения антропометрических данных и анализа физической подготовленности детей ведутся паспорта здоровья детей. Мониторинг состояния здоровья воспитанников, позволяет своевременно выявлять отклонения в здоровье детей и проводить реабилитацию на раннем этапе заболевания. В связи с этим ежегодно в учебный план ДОУ включается дополнительная оздоровительная работа по коррекции осанки и плоскостопия воспитанников. Так же педагоги проводят </w:t>
      </w:r>
      <w:proofErr w:type="spellStart"/>
      <w:proofErr w:type="gramStart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коррекционно</w:t>
      </w:r>
      <w:proofErr w:type="spell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- оздоровительные</w:t>
      </w:r>
      <w:proofErr w:type="gramEnd"/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упражнения  с детьми.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санитарно- гигиенического режима в ДОУ показал, что все основные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санитарно- гигиенические требования соблюдаются, ежедневно проводится влажная уборка групповых и подсобных помещений детского сада, группы проветриваются, своевременно осуществляется смена постельного белья,   мытье игрушек; мебель соответствует ростовым показателям детей.</w:t>
      </w:r>
    </w:p>
    <w:p w:rsidR="00C758E8" w:rsidRPr="008B5AFA" w:rsidRDefault="00C758E8" w:rsidP="00C758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состояния условий на участках детского сада показал, что все участки безопасны для проведения прогулки, санитарное состояние в норме.</w:t>
      </w:r>
    </w:p>
    <w:p w:rsidR="00F541E3" w:rsidRDefault="00C758E8" w:rsidP="00F541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5AFA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Обновлена предметно-пространственная среда, приобретено оборудование для спортивных игр и занятий физической культурой (мячи разных размеров, обручи, кегли, скакалки, гимнастические палки, </w:t>
      </w:r>
      <w:proofErr w:type="spellStart"/>
      <w:r w:rsidRPr="008B5AFA">
        <w:rPr>
          <w:rFonts w:ascii="Times New Roman" w:hAnsi="Times New Roman" w:cs="Times New Roman"/>
          <w:color w:val="000000"/>
          <w:sz w:val="24"/>
          <w:szCs w:val="24"/>
        </w:rPr>
        <w:t>кольцебросы</w:t>
      </w:r>
      <w:proofErr w:type="spellEnd"/>
      <w:r w:rsidRPr="008B5AF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541E3" w:rsidRDefault="00F541E3" w:rsidP="00F541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1E3" w:rsidRDefault="00F541E3" w:rsidP="00F54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16BA">
        <w:rPr>
          <w:rFonts w:ascii="Times New Roman" w:eastAsia="Times New Roman" w:hAnsi="Times New Roman" w:cs="Times New Roman"/>
          <w:b/>
          <w:sz w:val="24"/>
          <w:szCs w:val="24"/>
        </w:rPr>
        <w:t>Оздоровительная работа в ДОУ</w:t>
      </w:r>
    </w:p>
    <w:p w:rsidR="00F541E3" w:rsidRPr="00E116BA" w:rsidRDefault="00F541E3" w:rsidP="00F54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1E3" w:rsidRPr="008B5AFA" w:rsidRDefault="00F541E3" w:rsidP="00F541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Анализ состояния здоровья воспитанников:</w:t>
      </w:r>
    </w:p>
    <w:p w:rsidR="00F541E3" w:rsidRPr="008B5AFA" w:rsidRDefault="00F541E3" w:rsidP="00F541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 систематически проводилась оздоровительно-</w:t>
      </w:r>
    </w:p>
    <w:p w:rsidR="00F541E3" w:rsidRPr="008B5AFA" w:rsidRDefault="00F541E3" w:rsidP="00F541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профилактическая работа с часто болеющими детьми под наблюдением врача-педиатра и медицинской сестры. Своевременно проводилась вакцинация детей и профилактические мероприятия по предупреждению эпидемии ОРЗ и гриппа.</w:t>
      </w:r>
    </w:p>
    <w:p w:rsidR="00F541E3" w:rsidRPr="008B5AFA" w:rsidRDefault="00F541E3" w:rsidP="00F541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8B5A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Анализ заболеваемости детей.</w:t>
      </w:r>
    </w:p>
    <w:p w:rsidR="00F541E3" w:rsidRPr="008B5AFA" w:rsidRDefault="00F541E3" w:rsidP="00F541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F541E3" w:rsidRPr="008B5AFA" w:rsidRDefault="00F541E3" w:rsidP="00F541E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W w:w="10635" w:type="dxa"/>
        <w:tblInd w:w="-885" w:type="dxa"/>
        <w:tblLayout w:type="fixed"/>
        <w:tblLook w:val="04A0"/>
      </w:tblPr>
      <w:tblGrid>
        <w:gridCol w:w="1135"/>
        <w:gridCol w:w="2127"/>
        <w:gridCol w:w="1831"/>
        <w:gridCol w:w="1289"/>
        <w:gridCol w:w="1559"/>
        <w:gridCol w:w="851"/>
        <w:gridCol w:w="1843"/>
      </w:tblGrid>
      <w:tr w:rsidR="00F541E3" w:rsidRPr="008B5AFA" w:rsidTr="00B6136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Среднесписочный</w:t>
            </w:r>
          </w:p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состав</w:t>
            </w:r>
          </w:p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Число </w:t>
            </w:r>
          </w:p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пропусков</w:t>
            </w:r>
          </w:p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 болезни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Число пропусков на одного ребёнка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Индекс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ЧБД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Пропущено дней </w:t>
            </w:r>
            <w:proofErr w:type="spellStart"/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инфекцион</w:t>
            </w:r>
            <w:proofErr w:type="spellEnd"/>
          </w:p>
          <w:p w:rsidR="00F541E3" w:rsidRPr="00BC24D7" w:rsidRDefault="00F541E3" w:rsidP="00B61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BC24D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заболев.</w:t>
            </w:r>
          </w:p>
        </w:tc>
      </w:tr>
      <w:tr w:rsidR="00F541E3" w:rsidRPr="008B5AFA" w:rsidTr="00B6136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8B5AFA" w:rsidRDefault="00F541E3" w:rsidP="00B613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8B5AFA" w:rsidRDefault="00F541E3" w:rsidP="00B613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8B5AFA" w:rsidRDefault="00F541E3" w:rsidP="00B613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2036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8B5AFA" w:rsidRDefault="00F541E3" w:rsidP="00B613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8B5AFA" w:rsidRDefault="00F541E3" w:rsidP="00B613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8B5AFA" w:rsidRDefault="00F541E3" w:rsidP="00B613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1E3" w:rsidRPr="008B5AFA" w:rsidRDefault="00F541E3" w:rsidP="00B613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B5AF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</w:tbl>
    <w:p w:rsidR="00F541E3" w:rsidRPr="008B5AFA" w:rsidRDefault="00F541E3" w:rsidP="00F5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541E3" w:rsidRPr="008B5AFA" w:rsidRDefault="00F541E3" w:rsidP="00F54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4D7">
        <w:rPr>
          <w:rFonts w:ascii="Times New Roman" w:hAnsi="Times New Roman" w:cs="Times New Roman"/>
          <w:bCs/>
          <w:sz w:val="24"/>
          <w:szCs w:val="24"/>
        </w:rPr>
        <w:t>ВЫВОД</w:t>
      </w:r>
      <w:r w:rsidRPr="008B5A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B5AFA">
        <w:rPr>
          <w:rFonts w:ascii="Times New Roman" w:hAnsi="Times New Roman" w:cs="Times New Roman"/>
          <w:sz w:val="24"/>
          <w:szCs w:val="24"/>
        </w:rPr>
        <w:t xml:space="preserve">в течение 2018-2019 года уменьшилось количество </w:t>
      </w:r>
      <w:proofErr w:type="spellStart"/>
      <w:r w:rsidRPr="008B5A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5AFA">
        <w:rPr>
          <w:rFonts w:ascii="Times New Roman" w:hAnsi="Times New Roman" w:cs="Times New Roman"/>
          <w:sz w:val="24"/>
          <w:szCs w:val="24"/>
        </w:rPr>
        <w:t>/дней по болезни.  Также уменьшилось количество пропусков на одного ребёнка и  количество пропущенных  дней  по причине инфекционных заболеваний.</w:t>
      </w:r>
    </w:p>
    <w:p w:rsidR="00C758E8" w:rsidRPr="008B5AFA" w:rsidRDefault="00C758E8" w:rsidP="00C758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8E8" w:rsidRPr="008B5AFA" w:rsidRDefault="00C758E8" w:rsidP="00C758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AFA">
        <w:rPr>
          <w:rFonts w:ascii="Times New Roman" w:hAnsi="Times New Roman" w:cs="Times New Roman"/>
          <w:color w:val="000000"/>
          <w:sz w:val="24"/>
          <w:szCs w:val="24"/>
        </w:rPr>
        <w:t>Работа с родителями по сохранению и укреплению здоровья воспитанников носит комплексный характер. В индивидуальных беседах и консультациях с родителями поднимаются вопросы охраны здоровья детей, их физической подготовки, возможности посещения кружков. Большой интерес у родителей вызывают спортивные мероприятия, организованные совместно с детьми и воспитателями.  ДОУ принял участие в спортивных стартах на базе МБДОУ №2. Спортивное мероприятие было проведено с привлечением родителей, которые также были участниками детской команды.</w:t>
      </w:r>
    </w:p>
    <w:p w:rsidR="00C758E8" w:rsidRDefault="00C758E8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8E8" w:rsidRDefault="00C758E8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8E8" w:rsidRPr="00124E9E" w:rsidRDefault="00C758E8" w:rsidP="00C75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E9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Дополнительное образование</w:t>
      </w:r>
    </w:p>
    <w:p w:rsidR="00C758E8" w:rsidRDefault="00C758E8" w:rsidP="00C75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2019</w:t>
      </w:r>
      <w:r w:rsidRPr="00124E9E">
        <w:rPr>
          <w:rFonts w:ascii="Times New Roman" w:eastAsia="Times New Roman" w:hAnsi="Times New Roman" w:cs="Times New Roman"/>
          <w:sz w:val="24"/>
          <w:szCs w:val="24"/>
        </w:rPr>
        <w:t xml:space="preserve"> году в Детском саду работали кружки по направлениям:</w:t>
      </w:r>
    </w:p>
    <w:p w:rsidR="00C758E8" w:rsidRDefault="00C758E8" w:rsidP="00C75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-этнографический кружок «Нарты»;</w:t>
      </w:r>
    </w:p>
    <w:p w:rsidR="00C758E8" w:rsidRDefault="00C758E8" w:rsidP="00C75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кружок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физвоспитанию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смелые, ловкие, умелые»;</w:t>
      </w:r>
    </w:p>
    <w:p w:rsidR="00C758E8" w:rsidRPr="00124E9E" w:rsidRDefault="00C758E8" w:rsidP="00C75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-кружок по развитию речи  «Весёлый язычок» (филиал)</w:t>
      </w:r>
    </w:p>
    <w:p w:rsidR="00C758E8" w:rsidRDefault="00C758E8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8E8" w:rsidRPr="00C758E8" w:rsidRDefault="00C758E8" w:rsidP="00C75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8E8">
        <w:rPr>
          <w:rFonts w:ascii="Times New Roman" w:eastAsia="Times New Roman" w:hAnsi="Times New Roman" w:cs="Times New Roman"/>
          <w:b/>
          <w:sz w:val="24"/>
          <w:szCs w:val="24"/>
        </w:rPr>
        <w:t>Работа консультативного пункта</w:t>
      </w:r>
    </w:p>
    <w:p w:rsidR="00C758E8" w:rsidRDefault="00C758E8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2019году  на базе МБДОУ продолжает действовать Консультативный пункт для родителей детей, не охваченных дошкольным образованием.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Консультативный пункт действует на основании Положения о Консультативном пункте. Цель Консультативного пункта: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обеспечение доступности дошкольного образования;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выравнивание стартовых возможностей детей, не посещающих ДОУ, при поступлении в школу;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обеспечение единства и преемственности семейного и дошкольного воспитания;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качестве социально - педагогической поддержки семьи педагогами и специалистами ДОУ использовались различные формы работы: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индивидуальные консультации для взрослого в отсутствие ребёнка;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беседы;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подгрупповое консультирование семей с одинаковыми проблемами;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рекомендации;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семейное консультирование родителей в сочетании с диагностическим обследованием ребёнка со специалистом.</w:t>
      </w:r>
    </w:p>
    <w:p w:rsidR="00C758E8" w:rsidRDefault="00C758E8" w:rsidP="00C758E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Сотрудничество с социумом</w:t>
      </w:r>
    </w:p>
    <w:p w:rsidR="00C758E8" w:rsidRPr="00BC24D7" w:rsidRDefault="00C758E8" w:rsidP="00C758E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BC24D7"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Преемственность  в работе МБДОУ  №19 «Сказка» и СОШ МБОУ№ 4</w:t>
      </w:r>
    </w:p>
    <w:p w:rsidR="00C758E8" w:rsidRDefault="00C758E8" w:rsidP="00C758E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Преемственность между дошкольным и начальным звеньями рассматривается на современном этапе как одно из условий непрерывного образования ребенка.  </w:t>
      </w:r>
    </w:p>
    <w:p w:rsidR="00C758E8" w:rsidRDefault="00C758E8" w:rsidP="00C758E8">
      <w:pPr>
        <w:tabs>
          <w:tab w:val="left" w:pos="390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 xml:space="preserve"> В 2019  учебном году был  составлен  совместный план работы МБДОУ и школы, куда  были включены мероприятия организационной работы: шефская помощь, совместные мероприятия.  Учителя будущих первоклассников были приглашены на родительские собрания, где смогли донести до родителей интересующую для них информацию.</w:t>
      </w:r>
    </w:p>
    <w:p w:rsidR="00C758E8" w:rsidRDefault="00C758E8" w:rsidP="00C758E8">
      <w:pPr>
        <w:tabs>
          <w:tab w:val="left" w:pos="390"/>
        </w:tabs>
        <w:suppressAutoHyphens/>
        <w:autoSpaceDN w:val="0"/>
        <w:spacing w:line="240" w:lineRule="auto"/>
        <w:ind w:left="15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>Методическая работа проходит через организацию тематических семинаров, открытых показов,  встреч  по вопросам преемственности образовательного процесса.</w:t>
      </w:r>
    </w:p>
    <w:p w:rsidR="00C758E8" w:rsidRDefault="00C758E8" w:rsidP="00C758E8">
      <w:pPr>
        <w:tabs>
          <w:tab w:val="left" w:pos="390"/>
        </w:tabs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МБДОУ стремится к укреплению и расширению взаимодействия с социальными структурами  образования, культуры, поэтому взаимодействует с клубом и библиотекой посёлка Удобного. В 2019 году был продолжен цикл совместных мероприятий по нравственно-патриотическому воспитанию дошкольников.  Были проведены тематические занятия, а также совместные мероприятия со старшими дошкольниками: «День Матери», «Вербина».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Вывод: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МБДОУ №19 «Сказка» активно взаимодействует со структурами социума, так как социальное партнерство - критерий успешной работы ДОУ.</w:t>
      </w: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C758E8" w:rsidRDefault="00C758E8" w:rsidP="00C758E8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Основные формы работы с родителями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F541E3" w:rsidRDefault="00F541E3" w:rsidP="00F541E3">
      <w:pPr>
        <w:suppressAutoHyphens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Приоритетным направлением в деятельности детского сада остается организация взаимодействия с семьями воспитанников. Сотрудничество строится с учетом того, что социализация ребенка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осуществляется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прежде всего в семье, которая является основным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:rsidR="00C758E8" w:rsidRPr="00A77920" w:rsidRDefault="00F541E3" w:rsidP="00A7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педагогический коллектив МБДОУ использует  следующие  методы и приемы работы с семьей (родительские собрания, консультации, папки-передвижки, спортивные мероприятия,  дни открытых дверей, информационные стенды, совместные праздники и т.п.).</w:t>
      </w:r>
    </w:p>
    <w:p w:rsidR="00F541E3" w:rsidRPr="00BC24D7" w:rsidRDefault="00F541E3" w:rsidP="00F541E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BC24D7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Совместные мероприятия в 2019г.</w:t>
      </w:r>
    </w:p>
    <w:tbl>
      <w:tblPr>
        <w:tblStyle w:val="2"/>
        <w:tblW w:w="0" w:type="auto"/>
        <w:tblLook w:val="04A0"/>
      </w:tblPr>
      <w:tblGrid>
        <w:gridCol w:w="1668"/>
        <w:gridCol w:w="7337"/>
      </w:tblGrid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Тематика праздников и развлечений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-День Знаний</w:t>
            </w:r>
          </w:p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акции по ПДД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-День Республики</w:t>
            </w:r>
          </w:p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-Золотая Осень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-День матери «Моя мама лучшая на свете»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-Новый год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-Колядки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-Защитники Отечества</w:t>
            </w:r>
          </w:p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-Здравствуй, Масленица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-8 Марта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-День смеха</w:t>
            </w:r>
          </w:p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-День Космонавтики</w:t>
            </w:r>
          </w:p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Вербина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-День Победы</w:t>
            </w:r>
          </w:p>
          <w:p w:rsidR="00F541E3" w:rsidRDefault="00F541E3" w:rsidP="00F541E3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Выпускной «До свидания, детский сад!»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-День защиты детей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Краски лета</w:t>
            </w:r>
          </w:p>
        </w:tc>
      </w:tr>
      <w:tr w:rsidR="00F541E3" w:rsidTr="00B613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E3" w:rsidRDefault="00F541E3" w:rsidP="00B6136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Спортивный праздник</w:t>
            </w:r>
          </w:p>
        </w:tc>
      </w:tr>
    </w:tbl>
    <w:p w:rsidR="00F541E3" w:rsidRDefault="00F541E3" w:rsidP="00F541E3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zh-CN"/>
        </w:rPr>
      </w:pPr>
    </w:p>
    <w:p w:rsidR="00F541E3" w:rsidRDefault="00F541E3" w:rsidP="00F541E3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МБДОУ особенной популярностью пользуется  такая форма взаимодействия с родителями как организация конкурсов совместных поделок и работ. Эта форма работы оказалась интересной для всех участников образовательного процесса и действенной в плане популяризации творческого взаимодействия взрослых и детей. Так, традиционным стало проведение ежегодных конкурсов, акций, выставок детских работ, в которых родители принимают  активное участие наряду с детьми:</w:t>
      </w:r>
    </w:p>
    <w:p w:rsidR="00F541E3" w:rsidRDefault="00F541E3" w:rsidP="00B61362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Конкурс рисунков по ПДД </w:t>
      </w:r>
    </w:p>
    <w:p w:rsidR="00F541E3" w:rsidRDefault="00F541E3" w:rsidP="00B61362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прикладного творчества «Осенняя фантазия»;</w:t>
      </w:r>
    </w:p>
    <w:p w:rsidR="00F541E3" w:rsidRDefault="00F541E3" w:rsidP="00B61362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-Марафон по ПДД</w:t>
      </w:r>
    </w:p>
    <w:p w:rsidR="00F541E3" w:rsidRDefault="00F541E3" w:rsidP="00B61362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«Лучшая Новогодняя игрушка»;</w:t>
      </w:r>
    </w:p>
    <w:p w:rsidR="00F541E3" w:rsidRDefault="00B61362" w:rsidP="00B61362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-Выставка рисун</w:t>
      </w:r>
      <w:r w:rsidR="00F541E3">
        <w:rPr>
          <w:rFonts w:ascii="Times New Roman" w:hAnsi="Times New Roman" w:cs="Times New Roman"/>
          <w:kern w:val="3"/>
          <w:sz w:val="24"/>
          <w:szCs w:val="24"/>
          <w:lang w:eastAsia="zh-CN"/>
        </w:rPr>
        <w:t>ков «Хрустальная зима»;</w:t>
      </w:r>
    </w:p>
    <w:p w:rsidR="00B61362" w:rsidRDefault="00B61362" w:rsidP="00B61362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поделок «Наши руки не для скуки»</w:t>
      </w:r>
    </w:p>
    <w:p w:rsidR="00B61362" w:rsidRDefault="00B61362" w:rsidP="00B61362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 поделок «Умный светофор»;</w:t>
      </w:r>
    </w:p>
    <w:p w:rsidR="00C15FFC" w:rsidRDefault="00F541E3" w:rsidP="00B61362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</w:t>
      </w:r>
      <w:r w:rsidR="00B61362">
        <w:rPr>
          <w:rFonts w:ascii="Times New Roman" w:hAnsi="Times New Roman" w:cs="Times New Roman"/>
          <w:kern w:val="3"/>
          <w:sz w:val="24"/>
          <w:szCs w:val="24"/>
          <w:lang w:eastAsia="zh-CN"/>
        </w:rPr>
        <w:t>Выставка рисунков «Неизведанный космос»</w:t>
      </w:r>
    </w:p>
    <w:p w:rsidR="00F541E3" w:rsidRDefault="00C15FFC" w:rsidP="00B61362">
      <w:pPr>
        <w:suppressAutoHyphens/>
        <w:autoSpaceDN w:val="0"/>
        <w:spacing w:after="0" w:line="240" w:lineRule="auto"/>
        <w:ind w:firstLine="284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F541E3">
        <w:rPr>
          <w:rFonts w:ascii="Times New Roman" w:hAnsi="Times New Roman" w:cs="Times New Roman"/>
          <w:kern w:val="3"/>
          <w:sz w:val="24"/>
          <w:szCs w:val="24"/>
          <w:lang w:eastAsia="zh-CN"/>
        </w:rPr>
        <w:t>- Конкурс «Поделка к 9 мая»</w:t>
      </w:r>
    </w:p>
    <w:p w:rsidR="00F541E3" w:rsidRDefault="00F541E3" w:rsidP="00F541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ab/>
        <w:t xml:space="preserve">Итоги конкурсов подводятся  на родительских собраниях, в торжественной обстановке проходит  награждение победителей и участников конкурсов. </w:t>
      </w:r>
    </w:p>
    <w:p w:rsidR="00B61362" w:rsidRDefault="00B61362" w:rsidP="00F541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мае 2019г МБДОУ приняло участие конкурсе «Весёлые старты», проходившем на базе МБДОУ №</w:t>
      </w:r>
      <w:r w:rsidR="00BC24D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П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Тульский . Команда ребят совместно с родителями заняли 4 место и награждены почётной грамотой за активное участие в конкурсе.</w:t>
      </w:r>
    </w:p>
    <w:p w:rsidR="00EE0CF7" w:rsidRDefault="00EE0CF7" w:rsidP="00EE0CF7">
      <w:pPr>
        <w:spacing w:line="240" w:lineRule="auto"/>
        <w:ind w:firstLine="5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F7" w:rsidRPr="00BC24D7" w:rsidRDefault="00BC24D7" w:rsidP="00EE0CF7">
      <w:pPr>
        <w:tabs>
          <w:tab w:val="left" w:pos="1185"/>
        </w:tabs>
        <w:spacing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C24D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EE0CF7" w:rsidRPr="00BC24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4.Оценка функционирования внутренней системы  качества образования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Работая по направлению </w:t>
      </w:r>
      <w:r w:rsidRPr="00DD49C1">
        <w:rPr>
          <w:rFonts w:ascii="Times New Roman" w:hAnsi="Times New Roman" w:cs="Times New Roman"/>
          <w:b/>
          <w:bCs/>
          <w:sz w:val="24"/>
          <w:szCs w:val="24"/>
        </w:rPr>
        <w:t>«Социально – коммуникативное развитие»,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коллектив ДОУ ставит своей задачей - формирование </w:t>
      </w:r>
      <w:proofErr w:type="spellStart"/>
      <w:r w:rsidRPr="00DD49C1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DD49C1">
        <w:rPr>
          <w:rFonts w:ascii="Times New Roman" w:hAnsi="Times New Roman" w:cs="Times New Roman"/>
          <w:sz w:val="24"/>
          <w:szCs w:val="24"/>
        </w:rPr>
        <w:t>, семейной, гражданской принадлежности, патриотических чувств, развитие игровой деятельности детей.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В 2018- 2019 учебном году   была продолжена работа по нравственно-патриотическому воспитанию детей. 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Для детей подготовительной группы был проведён цикл мероприятий, связанных данной задачей. При взаимодействии с клубом посёлка Удобного, были организованы и проведены следующие развлечения: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-День Матери;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-День Защитника Отечества;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-Вербина;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-День Победы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Приобщение детей к народной культуре проходило через все виды детской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деятельности. В ДОУ был проведён конкурс поделок по народному творчеству, конкурс чтецов.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В ДОУ были организованы народные праздники: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 «Рождество», «Масленица», «Пасха».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В ДОУ функционировал этнографический кружок «Нарты», главной задачей которого было приобщение дошкольников к культуре адыгейского народа.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 В методическом кабинете </w:t>
      </w:r>
      <w:proofErr w:type="gramStart"/>
      <w:r w:rsidRPr="00DD49C1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DD49C1">
        <w:rPr>
          <w:rFonts w:ascii="Times New Roman" w:hAnsi="Times New Roman" w:cs="Times New Roman"/>
          <w:sz w:val="24"/>
          <w:szCs w:val="24"/>
        </w:rPr>
        <w:t xml:space="preserve"> мини-музей по адыгейскому народному творчеству.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 Воспитатели всех возрастных групп формируют  у воспитанников  любовь  к родным, семье, детскому саду и своей Родине.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Педагоги планируют работу с родителями, ориентируют семью на нравственное воспитание детей (ознакомление родителей с основами педагогики и психологии, формирование представлений о формах традиционного семейного уклада).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В детском саду проводится много интересных и познавательных мероприятий   направленных на успешную социализацию дошкольников. В детских коллективах   преобладает атмосфера дружбы, дети любят воспитателей, у всех есть друзья в  группе.</w:t>
      </w:r>
    </w:p>
    <w:p w:rsidR="00DD49C1" w:rsidRPr="00DD49C1" w:rsidRDefault="00DD49C1" w:rsidP="00DD49C1">
      <w:pPr>
        <w:pStyle w:val="Default"/>
        <w:rPr>
          <w:color w:val="auto"/>
        </w:rPr>
      </w:pPr>
      <w:r w:rsidRPr="00DD49C1">
        <w:rPr>
          <w:color w:val="auto"/>
        </w:rPr>
        <w:t xml:space="preserve">В среднем по социально-коммуникативному  развитию процент детей с высоким уровнем развития повысился с 28 % до 52%, с низким уровнем развития понизился с 19 % до 2 %.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DD49C1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</w:t>
      </w:r>
      <w:r w:rsidRPr="00DD49C1">
        <w:rPr>
          <w:rFonts w:ascii="Times New Roman" w:hAnsi="Times New Roman" w:cs="Times New Roman"/>
          <w:sz w:val="24"/>
          <w:szCs w:val="24"/>
        </w:rPr>
        <w:t>, направлено на сенсорное развитие, развитие познавательно - исследовательской и продуктивной деятельности, ФЭМП, формирование целостной картины мира, расширения кругозора детей. Эта   работа проходила как через НОД, так и через самостоятельную творческую  деятельность детей.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По познавательному развитию были проведены следующие открытые просмотры: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-«Весёлая математика «(ФЭМП);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-«Зимующие птицы» (познание);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-«Волшебница-вода «(ознакомление с окружающим);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  НОД по экологии  (интеллектуальная игра «Что, где, когда»)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-«Экскурсия в сказку» (экология);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-НОД по ПДД.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На базе филиала МБДОУ прошло методическое объединение для воспитателей старших групп на тему: «Мой друг </w:t>
      </w:r>
      <w:proofErr w:type="gramStart"/>
      <w:r w:rsidRPr="00DD49C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D49C1">
        <w:rPr>
          <w:rFonts w:ascii="Times New Roman" w:hAnsi="Times New Roman" w:cs="Times New Roman"/>
          <w:sz w:val="24"/>
          <w:szCs w:val="24"/>
        </w:rPr>
        <w:t>ветофор»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В связи с внедрением ФГОС, экспериментальная деятельность,   является одним из разделов   образовательной программы детского сада в рамках работы, формируемой участниками образовательного процесса. Раньше проводилась только в форме кружковой работы, а сейчас в виде организованной образовательной деятельности и в ходе режимных моментов.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lastRenderedPageBreak/>
        <w:t>Рабочей группой по разработке образовательной программы детского сада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 были проанализированы цели и задачи эксперимента, разработаны принципы и подходы по организации образовательной деятельности и продуманы методы и средства внедрения инновационной деятельности ДОУ в соответствии с ФГОС </w:t>
      </w:r>
      <w:proofErr w:type="gramStart"/>
      <w:r w:rsidRPr="00DD49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49C1">
        <w:rPr>
          <w:rFonts w:ascii="Times New Roman" w:hAnsi="Times New Roman" w:cs="Times New Roman"/>
          <w:sz w:val="24"/>
          <w:szCs w:val="24"/>
        </w:rPr>
        <w:t>.</w:t>
      </w:r>
    </w:p>
    <w:p w:rsidR="00DD49C1" w:rsidRPr="00DD49C1" w:rsidRDefault="00DD49C1" w:rsidP="00DD49C1">
      <w:pPr>
        <w:pStyle w:val="Default"/>
        <w:rPr>
          <w:color w:val="auto"/>
        </w:rPr>
      </w:pPr>
      <w:r w:rsidRPr="00DD49C1">
        <w:rPr>
          <w:color w:val="auto"/>
        </w:rPr>
        <w:t xml:space="preserve">В среднем по познавательному  направлению процент детей с высоким уровнем развития повысился с 19 % до 39 %, с низким уровнем развития понизился с 19 % до 6 %;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49C1">
        <w:rPr>
          <w:rFonts w:ascii="Times New Roman" w:hAnsi="Times New Roman" w:cs="Times New Roman"/>
          <w:b/>
          <w:bCs/>
          <w:iCs/>
          <w:sz w:val="24"/>
          <w:szCs w:val="24"/>
        </w:rPr>
        <w:t>Речевое развитие.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Содержание работы в рамках речевого развития детей было направлено </w:t>
      </w:r>
      <w:proofErr w:type="gramStart"/>
      <w:r w:rsidRPr="00DD49C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развитие свободного общения с окружающими и совершенствование всех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компонентов устной речи детей в различных формах и видах детской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Наблюдения во время занятий и свободной игровой деятельности показали, что дети старших возрастных групп активно общаются друг с другом и с взрослыми, научились строить развернутые предложения, высказывать собственное мнение, у них значительно вырос словарный запас.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Для практического овладения воспитанниками нормами речи в каждой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возрастной группе созданы книжные уголки с мини-библиотеками, картотеки игр по развитию речи детей, имеются подборки иллюстрированного материала, детские энциклопедии, речевые игры. Проведена профилактическая работа с детьми всех возрастных групп в виде артикуляционной и дыхательной гимнастики.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С целью обмена опытом  воспитатели (младшей разновозрастной групп</w:t>
      </w:r>
      <w:proofErr w:type="gramStart"/>
      <w:r w:rsidRPr="00DD49C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DD49C1">
        <w:rPr>
          <w:rFonts w:ascii="Times New Roman" w:hAnsi="Times New Roman" w:cs="Times New Roman"/>
          <w:sz w:val="24"/>
          <w:szCs w:val="24"/>
        </w:rPr>
        <w:t xml:space="preserve"> филиал, 2 младшей провели открытые НОД по развитию речи. )  Темы  НОД: «Зимующие птицы», "Весенние путешествие".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РППС по речевому развитию представлена в группах зонами для развития речи, включающими в себя дидактический и демонстрационный материал по  речевому развитию, книжный уголок, театрализованная зона, которая содержит различные виды театров, уголки ряженья, изготовленные руками родителей, педагогов вместе с детьми.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Воспитатели большое внимание уделяют чтению художественной литературы, данная деятельность направлена на формирование интереса и потребности в восприятии книг, на развитие литературной речи, приобщению к словесному искусству, на развитие художественного восприятия, эстетического вкуса.  В группах собраны библиотеки детской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художественной, природоведческой и краеведческой литературы с учётом возраста и интересов детей.</w:t>
      </w:r>
    </w:p>
    <w:p w:rsidR="00DD49C1" w:rsidRPr="00DD49C1" w:rsidRDefault="00DD49C1" w:rsidP="00DD49C1">
      <w:pPr>
        <w:pStyle w:val="Default"/>
        <w:rPr>
          <w:color w:val="auto"/>
        </w:rPr>
      </w:pPr>
      <w:r w:rsidRPr="00DD49C1">
        <w:rPr>
          <w:color w:val="auto"/>
        </w:rPr>
        <w:t xml:space="preserve">В среднем по речевому направлению процент детей с высоким уровнем развития повысился с 24 % до 40 %, с низким уровнем развития понизился с 24 % до 8 %;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9C1">
        <w:rPr>
          <w:rFonts w:ascii="Times New Roman" w:hAnsi="Times New Roman" w:cs="Times New Roman"/>
          <w:b/>
          <w:bCs/>
          <w:sz w:val="24"/>
          <w:szCs w:val="24"/>
        </w:rPr>
        <w:t>Художественно – эстетическое развитие.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Работа в этом направлении была направлена на развитие навыков и умений </w:t>
      </w:r>
      <w:proofErr w:type="gramStart"/>
      <w:r w:rsidRPr="00DD49C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proofErr w:type="gramStart"/>
      <w:r w:rsidRPr="00DD49C1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DD49C1">
        <w:rPr>
          <w:rFonts w:ascii="Times New Roman" w:hAnsi="Times New Roman" w:cs="Times New Roman"/>
          <w:sz w:val="24"/>
          <w:szCs w:val="24"/>
        </w:rPr>
        <w:t xml:space="preserve"> деятельности (рисование, лепка, аппликация, ручной труд), на  развитие творческой фантазии и приобщение к изобразительному искусству через  ознакомление с народным творчеством. Регулярно проводятся смотры,   выставки детского рисунка и поделок для родителей и педагогов: ( конкурс "Осенний калейдоскоп", "Лучшая новогодняя игрушка", конкурс поделок «Наши руки не для скуки», конкурс поделок «Умный светофор» конкурс рисунков</w:t>
      </w:r>
      <w:proofErr w:type="gramStart"/>
      <w:r w:rsidRPr="00DD49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49C1">
        <w:rPr>
          <w:rFonts w:ascii="Times New Roman" w:hAnsi="Times New Roman" w:cs="Times New Roman"/>
          <w:sz w:val="24"/>
          <w:szCs w:val="24"/>
        </w:rPr>
        <w:t xml:space="preserve"> проводимый </w:t>
      </w:r>
      <w:proofErr w:type="spellStart"/>
      <w:r w:rsidRPr="00DD49C1">
        <w:rPr>
          <w:rFonts w:ascii="Times New Roman" w:hAnsi="Times New Roman" w:cs="Times New Roman"/>
          <w:sz w:val="24"/>
          <w:szCs w:val="24"/>
        </w:rPr>
        <w:t>Набу-Кавказом</w:t>
      </w:r>
      <w:proofErr w:type="spellEnd"/>
      <w:r w:rsidRPr="00DD49C1">
        <w:rPr>
          <w:rFonts w:ascii="Times New Roman" w:hAnsi="Times New Roman" w:cs="Times New Roman"/>
          <w:sz w:val="24"/>
          <w:szCs w:val="24"/>
        </w:rPr>
        <w:t xml:space="preserve"> "Птицы Адыгеи, занесённые в Красную книгу"; выставка рисунков: к Дню  дошкольного работника, к Дню Матери, «Неизведанный космос», к Дню Победы.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 В ДОУ созданы условия для развития  творческой личности ребенка дошкольного возраста средствами музыкального  искусства и театрализованной деятельности. На базе филиала ДОУ  в апреле 2019г. прошло методическое  объединение для музыкальных руководителей на тему «В гости к фее музыки». </w:t>
      </w:r>
    </w:p>
    <w:p w:rsidR="00DD49C1" w:rsidRPr="00DD49C1" w:rsidRDefault="00DD49C1" w:rsidP="00DD49C1">
      <w:pPr>
        <w:pStyle w:val="Default"/>
        <w:rPr>
          <w:color w:val="auto"/>
        </w:rPr>
      </w:pPr>
      <w:r w:rsidRPr="00DD49C1">
        <w:rPr>
          <w:color w:val="auto"/>
        </w:rPr>
        <w:lastRenderedPageBreak/>
        <w:t xml:space="preserve">В среднем по художественно-эстетическому направлению процент детей с высоким уровнем развития повысился с 14 % до 36 %, с низким уровнем развития понизился с 22 % до 7 %;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9C1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Анализ физической подготовленности детей в конце учебного 2018-2019 года</w:t>
      </w:r>
    </w:p>
    <w:p w:rsidR="00DD49C1" w:rsidRPr="00DD49C1" w:rsidRDefault="00DD49C1" w:rsidP="00DD49C1">
      <w:pPr>
        <w:pStyle w:val="Default"/>
        <w:rPr>
          <w:color w:val="auto"/>
        </w:rPr>
      </w:pPr>
      <w:r w:rsidRPr="00DD49C1">
        <w:rPr>
          <w:color w:val="auto"/>
        </w:rPr>
        <w:t>показал повышение уровня физического развития дошкольников, овладения ими основных видов движений в соответствии с возрастными особенностями, формирования у детей потребности в ежедневной двигательной деятельности, развитие у них инициативы, самостоятельности и творчества, способности к самоконтролю, самооценке при выполнении движений. Также повысился интерес у воспитанников к участию в подвижных и спортивных играх и физических упражнениях, в полной мере проявился интерес и любовь к спорту.</w:t>
      </w:r>
    </w:p>
    <w:p w:rsidR="00DD49C1" w:rsidRPr="00DD49C1" w:rsidRDefault="00DD49C1" w:rsidP="00DD49C1">
      <w:pPr>
        <w:pStyle w:val="Default"/>
        <w:rPr>
          <w:color w:val="auto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 Повышенная результативность наблюдается в освоении детьми упражнений на равновесие, ползание, лазание и в упражнениях с мячом.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Дети нашего ДОУ хорошо проявили себя в спортивной жизни детского сада, что способствовало решению ряда задач по физическому воспитанию дошкольников и приобретение ими двигательных навыков и умений. А также участие в спортивных праздниках и развлечениях сопровождалось эмоциональным подъемом, демонстрацией спортсменами быстроты, ловкости, смелости,  самостоятельности, умения ориентироваться в пространстве.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В ДОУ проведены следующие  мероприятия  по физическому развитию: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-Открытое развлечение на тему: «За золотым ключиком в лес»;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 Открытое НОД «</w:t>
      </w:r>
      <w:r w:rsidRPr="00DD49C1">
        <w:rPr>
          <w:rFonts w:ascii="Times New Roman" w:hAnsi="Times New Roman" w:cs="Times New Roman"/>
          <w:bCs/>
          <w:sz w:val="24"/>
          <w:szCs w:val="24"/>
        </w:rPr>
        <w:t>Сохрани своё здоровье»;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-Спортивный праздник;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 Спортивно-военизированное развлечение ко Дню Защитника Отечества";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 спортивные досуги;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- эстафеты.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В среднем по физкультурно-оздоровительному направлению процент детей с высоким уровнем развития повысился с 8% до 38 %, с низким уровнем развития понизился с 14 % до 4 %; 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>Подводя итоги по содержанию физического воспитания детей дошкольного</w:t>
      </w:r>
    </w:p>
    <w:p w:rsidR="00DD49C1" w:rsidRPr="00DD49C1" w:rsidRDefault="00DD49C1" w:rsidP="00DD4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1">
        <w:rPr>
          <w:rFonts w:ascii="Times New Roman" w:hAnsi="Times New Roman" w:cs="Times New Roman"/>
          <w:sz w:val="24"/>
          <w:szCs w:val="24"/>
        </w:rPr>
        <w:t xml:space="preserve">возраста и реализации программных задач ДОУ, можно сказать, что </w:t>
      </w:r>
      <w:proofErr w:type="spellStart"/>
      <w:proofErr w:type="gramStart"/>
      <w:r w:rsidRPr="00DD49C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DD49C1">
        <w:rPr>
          <w:rFonts w:ascii="Times New Roman" w:hAnsi="Times New Roman" w:cs="Times New Roman"/>
          <w:sz w:val="24"/>
          <w:szCs w:val="24"/>
        </w:rPr>
        <w:t xml:space="preserve"> – оздоровительная</w:t>
      </w:r>
      <w:proofErr w:type="gramEnd"/>
      <w:r w:rsidRPr="00DD49C1">
        <w:rPr>
          <w:rFonts w:ascii="Times New Roman" w:hAnsi="Times New Roman" w:cs="Times New Roman"/>
          <w:sz w:val="24"/>
          <w:szCs w:val="24"/>
        </w:rPr>
        <w:t xml:space="preserve"> работа в ДОУ ведется в полном объеме. Задачи по оптимизации двигательной активности </w:t>
      </w:r>
      <w:r>
        <w:rPr>
          <w:rFonts w:ascii="Times New Roman" w:hAnsi="Times New Roman" w:cs="Times New Roman"/>
          <w:sz w:val="24"/>
          <w:szCs w:val="24"/>
        </w:rPr>
        <w:t>детей отвечают требованиям ФГОС.</w:t>
      </w:r>
    </w:p>
    <w:p w:rsidR="00DD49C1" w:rsidRDefault="00DD49C1" w:rsidP="00EE0CF7">
      <w:pPr>
        <w:tabs>
          <w:tab w:val="left" w:pos="118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0CF7" w:rsidRDefault="00EE0CF7" w:rsidP="00EE0C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CF7">
        <w:rPr>
          <w:rFonts w:ascii="Times New Roman" w:eastAsia="Times New Roman" w:hAnsi="Times New Roman" w:cs="Times New Roman"/>
          <w:sz w:val="24"/>
          <w:szCs w:val="24"/>
        </w:rPr>
        <w:t>Анализ по результатам наблюдения уровня усвоения детьми программного материала по основным разделам программы, показал, что программный материал усвоен детьми:</w:t>
      </w:r>
    </w:p>
    <w:p w:rsidR="00DD49C1" w:rsidRPr="00DD49C1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C1">
        <w:rPr>
          <w:rFonts w:ascii="Times New Roman" w:eastAsia="Times New Roman" w:hAnsi="Times New Roman" w:cs="Times New Roman"/>
          <w:sz w:val="24"/>
          <w:szCs w:val="24"/>
        </w:rPr>
        <w:t>Общий итог (начало года):</w:t>
      </w:r>
    </w:p>
    <w:tbl>
      <w:tblPr>
        <w:tblW w:w="9439" w:type="dxa"/>
        <w:tblInd w:w="-1168" w:type="dxa"/>
        <w:tblLook w:val="04A0"/>
      </w:tblPr>
      <w:tblGrid>
        <w:gridCol w:w="1591"/>
        <w:gridCol w:w="1760"/>
        <w:gridCol w:w="1497"/>
        <w:gridCol w:w="1978"/>
        <w:gridCol w:w="1197"/>
        <w:gridCol w:w="1416"/>
      </w:tblGrid>
      <w:tr w:rsidR="00DD49C1" w:rsidRPr="00DD49C1" w:rsidTr="00BC24D7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ком.развитие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Худ.-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Эстет.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DD49C1" w:rsidRPr="00DD49C1" w:rsidTr="00BC24D7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DD49C1" w:rsidRPr="00DD49C1" w:rsidTr="00BC24D7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DD49C1" w:rsidRPr="00DD49C1" w:rsidTr="00BC24D7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DD49C1" w:rsidRPr="00DD49C1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515" w:rsidRDefault="00441515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515" w:rsidRDefault="00441515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C1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итог (конец года):</w:t>
      </w:r>
    </w:p>
    <w:tbl>
      <w:tblPr>
        <w:tblW w:w="9439" w:type="dxa"/>
        <w:tblInd w:w="-1168" w:type="dxa"/>
        <w:tblLook w:val="04A0"/>
      </w:tblPr>
      <w:tblGrid>
        <w:gridCol w:w="1591"/>
        <w:gridCol w:w="1760"/>
        <w:gridCol w:w="1497"/>
        <w:gridCol w:w="1978"/>
        <w:gridCol w:w="1197"/>
        <w:gridCol w:w="1416"/>
      </w:tblGrid>
      <w:tr w:rsidR="00DD49C1" w:rsidRPr="00DD49C1" w:rsidTr="00BC24D7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программы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ком.развитие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Худ.-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Эстет.</w:t>
            </w:r>
          </w:p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</w:tr>
      <w:tr w:rsidR="00DD49C1" w:rsidRPr="00DD49C1" w:rsidTr="00BC24D7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D49C1" w:rsidRPr="00DD49C1" w:rsidTr="00BC24D7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DD49C1" w:rsidRPr="00DD49C1" w:rsidTr="00BC24D7"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9C1" w:rsidRPr="00DD49C1" w:rsidRDefault="00DD49C1" w:rsidP="00B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C1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DD49C1" w:rsidRPr="00DD49C1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C1">
        <w:rPr>
          <w:rFonts w:ascii="Times New Roman" w:eastAsia="Times New Roman" w:hAnsi="Times New Roman" w:cs="Times New Roman"/>
          <w:sz w:val="24"/>
          <w:szCs w:val="24"/>
        </w:rPr>
        <w:t xml:space="preserve">Начало учебного года </w:t>
      </w:r>
    </w:p>
    <w:p w:rsidR="00DD49C1" w:rsidRPr="008B245B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28950" cy="27051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49C1" w:rsidRPr="008B245B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1-социально-коммуникативное развитие</w:t>
      </w: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2- речевое развитие</w:t>
      </w: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3- познавательное развитие</w:t>
      </w: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4-физическое развитие</w:t>
      </w: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5-художественн</w:t>
      </w:r>
      <w:proofErr w:type="gramStart"/>
      <w:r w:rsidRPr="00DD49C1">
        <w:rPr>
          <w:szCs w:val="24"/>
        </w:rPr>
        <w:t>о-</w:t>
      </w:r>
      <w:proofErr w:type="gramEnd"/>
      <w:r w:rsidRPr="00DD49C1">
        <w:rPr>
          <w:szCs w:val="24"/>
        </w:rPr>
        <w:t xml:space="preserve"> эстетическое развитие</w:t>
      </w:r>
    </w:p>
    <w:p w:rsidR="00DD49C1" w:rsidRPr="00DD49C1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C1" w:rsidRP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C1">
        <w:rPr>
          <w:rFonts w:ascii="Times New Roman" w:eastAsia="Times New Roman" w:hAnsi="Times New Roman" w:cs="Times New Roman"/>
          <w:sz w:val="24"/>
          <w:szCs w:val="24"/>
        </w:rPr>
        <w:t xml:space="preserve">Конец учебного года </w:t>
      </w:r>
    </w:p>
    <w:p w:rsidR="00DD49C1" w:rsidRPr="00DD49C1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C1" w:rsidRPr="008B245B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9C1" w:rsidRPr="008B245B" w:rsidRDefault="00DD49C1" w:rsidP="00DD49C1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9C1" w:rsidRPr="008B245B" w:rsidRDefault="00DD49C1" w:rsidP="00DD49C1">
      <w:pPr>
        <w:spacing w:line="240" w:lineRule="auto"/>
        <w:ind w:firstLine="59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45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43300" cy="2276475"/>
            <wp:effectExtent l="0" t="0" r="0" b="0"/>
            <wp:docPr id="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49C1" w:rsidRPr="008B245B" w:rsidRDefault="00DD49C1" w:rsidP="00DD49C1">
      <w:pPr>
        <w:pStyle w:val="a5"/>
        <w:spacing w:after="0"/>
        <w:ind w:left="955"/>
        <w:rPr>
          <w:b/>
          <w:sz w:val="28"/>
          <w:szCs w:val="28"/>
        </w:rPr>
      </w:pP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lastRenderedPageBreak/>
        <w:t>1-социально-коммуникативное развитие</w:t>
      </w: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2- речевое развитие</w:t>
      </w: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3- познавательное развитие</w:t>
      </w: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4-физическое развитие</w:t>
      </w:r>
    </w:p>
    <w:p w:rsidR="00DD49C1" w:rsidRPr="00DD49C1" w:rsidRDefault="00DD49C1" w:rsidP="00DD49C1">
      <w:pPr>
        <w:pStyle w:val="a5"/>
        <w:spacing w:after="0"/>
        <w:ind w:left="955"/>
        <w:rPr>
          <w:szCs w:val="24"/>
        </w:rPr>
      </w:pPr>
      <w:r w:rsidRPr="00DD49C1">
        <w:rPr>
          <w:szCs w:val="24"/>
        </w:rPr>
        <w:t>5-художественн</w:t>
      </w:r>
      <w:proofErr w:type="gramStart"/>
      <w:r w:rsidRPr="00DD49C1">
        <w:rPr>
          <w:szCs w:val="24"/>
        </w:rPr>
        <w:t>о-</w:t>
      </w:r>
      <w:proofErr w:type="gramEnd"/>
      <w:r w:rsidRPr="00DD49C1">
        <w:rPr>
          <w:szCs w:val="24"/>
        </w:rPr>
        <w:t xml:space="preserve"> эстетическое развитие</w:t>
      </w:r>
    </w:p>
    <w:p w:rsidR="00DD49C1" w:rsidRPr="00DD49C1" w:rsidRDefault="00DD49C1" w:rsidP="00EE0C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9C1">
        <w:rPr>
          <w:rFonts w:ascii="Times New Roman" w:eastAsia="Times New Roman" w:hAnsi="Times New Roman" w:cs="Times New Roman"/>
          <w:sz w:val="24"/>
          <w:szCs w:val="24"/>
        </w:rPr>
        <w:t>В целом результаты мониторинга показали успешность освоения детьми программы по всем образовательным областям. Наиболее высокие результаты отмечены по следующим образовательным областям: физическое,  социально-коммуникативное, художественно-эстетическое, речевое, физическое развитие (менее 10%- низкий уровень).</w:t>
      </w:r>
    </w:p>
    <w:p w:rsidR="00EE0CF7" w:rsidRDefault="00EE0CF7" w:rsidP="00F541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61362" w:rsidRDefault="00B61362" w:rsidP="00F541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61362" w:rsidRPr="00B61362" w:rsidRDefault="00441515" w:rsidP="00B613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1.5.Учебно-методическое обеспечение</w:t>
      </w:r>
    </w:p>
    <w:p w:rsidR="00F541E3" w:rsidRDefault="00F541E3" w:rsidP="00F541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B61362" w:rsidRDefault="00B61362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</w:t>
      </w:r>
      <w:r w:rsidR="003914E9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 </w:t>
      </w:r>
      <w:proofErr w:type="spellStart"/>
      <w:r w:rsidR="003914E9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="00391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1F9" w:rsidRDefault="00B61362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Педагоги ДОУ, участвовали  в методических объединениях воспитателей, музыкальных руководителей, психологов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Майкопского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B61362" w:rsidRDefault="00B61362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 филиала МБД</w:t>
      </w:r>
      <w:r w:rsidR="003914E9">
        <w:rPr>
          <w:rFonts w:ascii="Times New Roman" w:eastAsia="Times New Roman" w:hAnsi="Times New Roman" w:cs="Times New Roman"/>
          <w:sz w:val="24"/>
          <w:szCs w:val="24"/>
        </w:rPr>
        <w:t>ОУ №19 «Сказка» были проведены 3 методических объединения, на которых были проведены  открытые просмотры НОД:</w:t>
      </w:r>
    </w:p>
    <w:p w:rsidR="00B61362" w:rsidRDefault="00B61362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14E9">
        <w:rPr>
          <w:rFonts w:ascii="Times New Roman" w:eastAsia="Times New Roman" w:hAnsi="Times New Roman" w:cs="Times New Roman"/>
          <w:sz w:val="24"/>
          <w:szCs w:val="24"/>
        </w:rPr>
        <w:t xml:space="preserve"> НОД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ПДД</w:t>
      </w:r>
      <w:proofErr w:type="gramEnd"/>
      <w:r w:rsidR="003914E9">
        <w:rPr>
          <w:rFonts w:ascii="Times New Roman" w:eastAsia="Times New Roman" w:hAnsi="Times New Roman" w:cs="Times New Roman"/>
          <w:sz w:val="24"/>
          <w:szCs w:val="24"/>
        </w:rPr>
        <w:t xml:space="preserve"> но тему «Мой друг- Светофор»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(старшая разновозрастная группа), воспитатель Янковская С.П.;</w:t>
      </w:r>
    </w:p>
    <w:p w:rsidR="003914E9" w:rsidRDefault="003914E9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интегрированное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НОД « День рождения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Карлсона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(младшая разновозрастная группа), воспитатель Головина О.В.;</w:t>
      </w:r>
    </w:p>
    <w:p w:rsidR="00B61362" w:rsidRDefault="00B61362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музыкальному во</w:t>
      </w:r>
      <w:r w:rsidR="003914E9">
        <w:rPr>
          <w:rFonts w:ascii="Times New Roman" w:eastAsia="Times New Roman" w:hAnsi="Times New Roman" w:cs="Times New Roman"/>
          <w:sz w:val="24"/>
          <w:szCs w:val="24"/>
        </w:rPr>
        <w:t xml:space="preserve">спитанию « В гости к фее музыки» </w:t>
      </w:r>
      <w:proofErr w:type="gramStart"/>
      <w:r w:rsidR="003914E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914E9">
        <w:rPr>
          <w:rFonts w:ascii="Times New Roman" w:eastAsia="Times New Roman" w:hAnsi="Times New Roman" w:cs="Times New Roman"/>
          <w:sz w:val="24"/>
          <w:szCs w:val="24"/>
        </w:rPr>
        <w:t xml:space="preserve">старшая разновозрастная группа), музыкальный руководитель </w:t>
      </w:r>
      <w:proofErr w:type="spellStart"/>
      <w:r w:rsidR="003914E9">
        <w:rPr>
          <w:rFonts w:ascii="Times New Roman" w:eastAsia="Times New Roman" w:hAnsi="Times New Roman" w:cs="Times New Roman"/>
          <w:sz w:val="24"/>
          <w:szCs w:val="24"/>
        </w:rPr>
        <w:t>Долженко</w:t>
      </w:r>
      <w:proofErr w:type="spellEnd"/>
      <w:r w:rsidR="003914E9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:rsidR="003914E9" w:rsidRDefault="003914E9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ДОУ участвовали в конкурсах, проводимых в ДОУ, районе, республике.</w:t>
      </w:r>
    </w:p>
    <w:p w:rsidR="003914E9" w:rsidRDefault="003914E9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для педагогов были проведены конкурсы:</w:t>
      </w:r>
    </w:p>
    <w:p w:rsidR="006E344E" w:rsidRDefault="006E344E" w:rsidP="00B6136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-Конкурс </w:t>
      </w:r>
      <w:r w:rsidRPr="005739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дидактических игр экологической направленности»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6E344E" w:rsidRDefault="006E344E" w:rsidP="006E34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6E3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948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573948">
        <w:rPr>
          <w:rFonts w:ascii="Times New Roman" w:hAnsi="Times New Roman" w:cs="Times New Roman"/>
          <w:sz w:val="24"/>
          <w:szCs w:val="24"/>
        </w:rPr>
        <w:t xml:space="preserve"> – как вид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3948">
        <w:rPr>
          <w:rFonts w:ascii="Times New Roman" w:hAnsi="Times New Roman" w:cs="Times New Roman"/>
          <w:sz w:val="24"/>
          <w:szCs w:val="24"/>
        </w:rPr>
        <w:t>взрослого и детей»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44E" w:rsidRDefault="006E344E" w:rsidP="006E34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на лучшую стенгазету по ПДД.</w:t>
      </w:r>
    </w:p>
    <w:p w:rsidR="006E344E" w:rsidRDefault="006E344E" w:rsidP="006E34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конкурсах, проводимых для детей: </w:t>
      </w:r>
    </w:p>
    <w:p w:rsidR="006E344E" w:rsidRDefault="006E344E" w:rsidP="006E344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Набу-Кавказ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айкоп на тему «Лучше гор может быть только горы»; </w:t>
      </w:r>
    </w:p>
    <w:p w:rsidR="006E344E" w:rsidRPr="00573948" w:rsidRDefault="006E344E" w:rsidP="006E34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ПДД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 Майкоп)</w:t>
      </w:r>
    </w:p>
    <w:p w:rsidR="006E344E" w:rsidRDefault="006E344E" w:rsidP="006E344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 рисунков и детских инсталляций на тему «Современный летательный аппарат»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 Майкоп). Двое воспитанников заняли призовые места.</w:t>
      </w:r>
    </w:p>
    <w:p w:rsidR="002F3ACD" w:rsidRDefault="002F3ACD" w:rsidP="006E344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педагог провёл открытое занятие для совместного просмотра.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2F3ACD" w:rsidRPr="00573948" w:rsidTr="00BC24D7">
        <w:tc>
          <w:tcPr>
            <w:tcW w:w="534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Физкультурное развлечение «За золотым ключиком в лес»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Волынская О.А.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2F3ACD" w:rsidRPr="00573948" w:rsidTr="00BC24D7">
        <w:tc>
          <w:tcPr>
            <w:tcW w:w="534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НОД по ознакомлению с окружающим миром "Волшебница-вода"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Головина О.В.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2F3ACD" w:rsidRPr="00573948" w:rsidTr="00BC24D7">
        <w:tc>
          <w:tcPr>
            <w:tcW w:w="534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"Сохрани своё здоровье"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Шапорева</w:t>
            </w:r>
            <w:proofErr w:type="spellEnd"/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2F3ACD" w:rsidRPr="00573948" w:rsidTr="00BC24D7">
        <w:tc>
          <w:tcPr>
            <w:tcW w:w="534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"Весеннее путешествие"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Рахманова З.И.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3ACD" w:rsidRPr="00573948" w:rsidTr="00BC24D7">
        <w:tc>
          <w:tcPr>
            <w:tcW w:w="534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2F3ACD" w:rsidRPr="00573948" w:rsidRDefault="002F3ACD" w:rsidP="00BC24D7">
            <w:pPr>
              <w:pStyle w:val="Default"/>
            </w:pPr>
            <w:r w:rsidRPr="00573948">
              <w:t xml:space="preserve">Просмотр обобщающего занятия по экологическому воспитанию детей в подготовительной группе. 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Кирина О.В.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</w:tbl>
    <w:p w:rsidR="002F3ACD" w:rsidRPr="008B245B" w:rsidRDefault="002F3ACD" w:rsidP="002F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4251"/>
        <w:gridCol w:w="2393"/>
        <w:gridCol w:w="2393"/>
      </w:tblGrid>
      <w:tr w:rsidR="002F3ACD" w:rsidRPr="008B245B" w:rsidTr="002F3ACD">
        <w:tc>
          <w:tcPr>
            <w:tcW w:w="568" w:type="dxa"/>
          </w:tcPr>
          <w:p w:rsidR="002F3ACD" w:rsidRPr="008B245B" w:rsidRDefault="002F3ACD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F3ACD" w:rsidRPr="008B245B" w:rsidTr="002F3ACD">
        <w:tc>
          <w:tcPr>
            <w:tcW w:w="568" w:type="dxa"/>
          </w:tcPr>
          <w:p w:rsidR="002F3ACD" w:rsidRPr="008B245B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2F3ACD" w:rsidRPr="002F3ACD" w:rsidRDefault="002F3ACD" w:rsidP="00BC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сказочных героев» (ФЭМП) </w:t>
            </w:r>
            <w:proofErr w:type="spellStart"/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Пацева</w:t>
            </w:r>
            <w:proofErr w:type="spellEnd"/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2F3ACD" w:rsidRPr="008B245B" w:rsidTr="002F3ACD">
        <w:trPr>
          <w:trHeight w:val="413"/>
        </w:trPr>
        <w:tc>
          <w:tcPr>
            <w:tcW w:w="568" w:type="dxa"/>
            <w:tcBorders>
              <w:bottom w:val="single" w:sz="4" w:space="0" w:color="auto"/>
            </w:tcBorders>
          </w:tcPr>
          <w:p w:rsidR="002F3ACD" w:rsidRPr="008B245B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2F3ACD" w:rsidRPr="002F3ACD" w:rsidRDefault="002F3ACD" w:rsidP="00BC24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математики» (ст.гр.)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Серединова</w:t>
            </w:r>
            <w:proofErr w:type="spellEnd"/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2F3ACD" w:rsidRPr="008B245B" w:rsidTr="002F3ACD">
        <w:trPr>
          <w:trHeight w:val="138"/>
        </w:trPr>
        <w:tc>
          <w:tcPr>
            <w:tcW w:w="568" w:type="dxa"/>
            <w:tcBorders>
              <w:top w:val="single" w:sz="4" w:space="0" w:color="auto"/>
            </w:tcBorders>
          </w:tcPr>
          <w:p w:rsidR="002F3ACD" w:rsidRPr="008B245B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45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НОД по ПДД «Правила эти важны, дети и взрослые знать их должны» (</w:t>
            </w:r>
            <w:proofErr w:type="spellStart"/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Кирина О.В.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</w:tbl>
    <w:p w:rsidR="002F3ACD" w:rsidRPr="00573948" w:rsidRDefault="002F3ACD" w:rsidP="006E34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F3ACD" w:rsidRDefault="002F3ACD" w:rsidP="002F3A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2019 учебном году вся работа педагогического коллектива была направлена на реализацию следующих задач:</w:t>
      </w:r>
    </w:p>
    <w:p w:rsidR="002F3ACD" w:rsidRPr="002F3ACD" w:rsidRDefault="002F3ACD" w:rsidP="002F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CD">
        <w:rPr>
          <w:rFonts w:ascii="Times New Roman" w:eastAsia="Times New Roman" w:hAnsi="Times New Roman" w:cs="Times New Roman"/>
          <w:sz w:val="24"/>
          <w:szCs w:val="24"/>
        </w:rPr>
        <w:t xml:space="preserve">1.Совершенствовать  формирование  семейных ценностей у дошкольников, сохранять и укреплять  здоровье детей, их физическое  развитие  через совместную деятельность с семьями воспитанников в контексте ФГОС </w:t>
      </w:r>
      <w:proofErr w:type="gramStart"/>
      <w:r w:rsidRPr="002F3AC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F3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ACD" w:rsidRDefault="002F3ACD" w:rsidP="002F3AC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3A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F3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Создать условия в ДОУ для организации деятельности по экологическому воспитанию дошкольников согласно  ФГОС дошкольного образования. </w:t>
      </w:r>
    </w:p>
    <w:p w:rsidR="002F3ACD" w:rsidRDefault="002F3ACD" w:rsidP="002F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ACD">
        <w:rPr>
          <w:rFonts w:ascii="Times New Roman" w:eastAsia="Times New Roman" w:hAnsi="Times New Roman" w:cs="Times New Roman"/>
          <w:sz w:val="24"/>
          <w:szCs w:val="24"/>
        </w:rPr>
        <w:t>3.Формировать элементарные математические представления в процессе разных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ACD">
        <w:rPr>
          <w:rFonts w:ascii="Times New Roman" w:eastAsia="Times New Roman" w:hAnsi="Times New Roman" w:cs="Times New Roman"/>
          <w:sz w:val="24"/>
          <w:szCs w:val="24"/>
        </w:rPr>
        <w:t>видов детской деятельности.</w:t>
      </w:r>
    </w:p>
    <w:p w:rsidR="002F3ACD" w:rsidRPr="002F3ACD" w:rsidRDefault="002F3ACD" w:rsidP="002F3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ACD" w:rsidRDefault="002F3ACD" w:rsidP="002F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решения </w:t>
      </w:r>
      <w:r w:rsidRPr="002F3ACD">
        <w:rPr>
          <w:rFonts w:ascii="Times New Roman" w:hAnsi="Times New Roman" w:cs="Times New Roman"/>
          <w:bCs/>
          <w:sz w:val="24"/>
          <w:szCs w:val="24"/>
        </w:rPr>
        <w:t>задач годового плана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педсоветы на тему:</w:t>
      </w:r>
    </w:p>
    <w:tbl>
      <w:tblPr>
        <w:tblStyle w:val="a6"/>
        <w:tblW w:w="0" w:type="auto"/>
        <w:tblLayout w:type="fixed"/>
        <w:tblLook w:val="04A0"/>
      </w:tblPr>
      <w:tblGrid>
        <w:gridCol w:w="458"/>
        <w:gridCol w:w="6313"/>
        <w:gridCol w:w="992"/>
        <w:gridCol w:w="1808"/>
      </w:tblGrid>
      <w:tr w:rsidR="002F3ACD" w:rsidRPr="00573948" w:rsidTr="00BC24D7">
        <w:tc>
          <w:tcPr>
            <w:tcW w:w="458" w:type="dxa"/>
            <w:tcBorders>
              <w:right w:val="single" w:sz="4" w:space="0" w:color="auto"/>
            </w:tcBorders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13" w:type="dxa"/>
            <w:tcBorders>
              <w:left w:val="single" w:sz="4" w:space="0" w:color="auto"/>
            </w:tcBorders>
          </w:tcPr>
          <w:p w:rsidR="002F3ACD" w:rsidRPr="00573948" w:rsidRDefault="002F3ACD" w:rsidP="00BC24D7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Тематический педсовет №3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bCs/>
                <w:iCs/>
                <w:color w:val="auto"/>
              </w:rPr>
              <w:t>«Нравственно-патриотическое воспитание дошкольника. Практика и перспективы»</w:t>
            </w:r>
          </w:p>
          <w:p w:rsidR="002F3ACD" w:rsidRPr="00573948" w:rsidRDefault="002F3ACD" w:rsidP="00BC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3948">
              <w:rPr>
                <w:rFonts w:ascii="Times New Roman" w:hAnsi="Times New Roman" w:cs="Times New Roman"/>
                <w:iCs/>
                <w:sz w:val="24"/>
                <w:szCs w:val="24"/>
              </w:rPr>
              <w:t>Цель педсовета: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9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истематизировать знания педагогов об организации образовательной деятельности с детьми дошкольного возраста по вопросам патриотического воспитания</w:t>
            </w:r>
            <w:r w:rsidRPr="00573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F3ACD" w:rsidRPr="00573948" w:rsidRDefault="002F3ACD" w:rsidP="00BC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 выполнении решения предыдущего педсовета</w:t>
            </w:r>
          </w:p>
          <w:p w:rsidR="002F3ACD" w:rsidRPr="00573948" w:rsidRDefault="002F3ACD" w:rsidP="00BC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2.Итоги тематической проверки</w:t>
            </w:r>
          </w:p>
          <w:p w:rsidR="002F3ACD" w:rsidRPr="00573948" w:rsidRDefault="002F3ACD" w:rsidP="00B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«Психолого-педагогическое сопровождение образовательного процесса по патриотическому воспитанию дошкольников»</w:t>
            </w:r>
          </w:p>
          <w:p w:rsidR="002F3ACD" w:rsidRPr="00573948" w:rsidRDefault="002F3ACD" w:rsidP="00B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4. Использование проектного метода в патриотическом воспитании детей. «Воспитание любви к Родине средствами литературно-художественных произведений»</w:t>
            </w:r>
          </w:p>
          <w:p w:rsidR="002F3ACD" w:rsidRPr="00573948" w:rsidRDefault="002F3ACD" w:rsidP="00BC24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573948">
              <w:t>5. Работа с родителями по патриотическому воспитанию. Любовь к малой Родине»</w:t>
            </w:r>
          </w:p>
          <w:p w:rsidR="002F3ACD" w:rsidRPr="00573948" w:rsidRDefault="002F3ACD" w:rsidP="00BC24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573948">
              <w:t>6.  Викторина</w:t>
            </w:r>
            <w:proofErr w:type="gramStart"/>
            <w:r w:rsidRPr="00573948">
              <w:t>«М</w:t>
            </w:r>
            <w:proofErr w:type="gramEnd"/>
            <w:r w:rsidRPr="00573948">
              <w:t xml:space="preserve">оя Республика Адыгея» </w:t>
            </w:r>
          </w:p>
          <w:p w:rsidR="002F3ACD" w:rsidRPr="00573948" w:rsidRDefault="002F3ACD" w:rsidP="00BC24D7">
            <w:pPr>
              <w:pStyle w:val="a9"/>
              <w:shd w:val="clear" w:color="auto" w:fill="FFFFFF"/>
              <w:spacing w:before="0" w:beforeAutospacing="0" w:after="0" w:afterAutospacing="0"/>
            </w:pPr>
            <w:r w:rsidRPr="00573948">
              <w:t>7. Решение педагогического совета</w:t>
            </w:r>
          </w:p>
          <w:p w:rsidR="002F3ACD" w:rsidRPr="00573948" w:rsidRDefault="002F3ACD" w:rsidP="00BC24D7">
            <w:pPr>
              <w:pStyle w:val="a9"/>
              <w:shd w:val="clear" w:color="auto" w:fill="FFFFFF"/>
              <w:spacing w:before="0" w:beforeAutospacing="0" w:after="0" w:afterAutospacing="0"/>
            </w:pP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3ACD" w:rsidRPr="00573948" w:rsidTr="00BC24D7">
        <w:tc>
          <w:tcPr>
            <w:tcW w:w="458" w:type="dxa"/>
            <w:tcBorders>
              <w:right w:val="single" w:sz="4" w:space="0" w:color="auto"/>
            </w:tcBorders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13" w:type="dxa"/>
            <w:tcBorders>
              <w:left w:val="single" w:sz="4" w:space="0" w:color="auto"/>
            </w:tcBorders>
          </w:tcPr>
          <w:p w:rsidR="002F3ACD" w:rsidRPr="00573948" w:rsidRDefault="002F3ACD" w:rsidP="00BC24D7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Тематический педсовет №4</w:t>
            </w:r>
          </w:p>
          <w:p w:rsidR="002F3ACD" w:rsidRPr="00573948" w:rsidRDefault="002F3ACD" w:rsidP="00BC24D7">
            <w:pPr>
              <w:pStyle w:val="a3"/>
              <w:rPr>
                <w:rFonts w:ascii="Times New Roman" w:hAnsi="Times New Roman"/>
                <w:szCs w:val="24"/>
              </w:rPr>
            </w:pPr>
            <w:r w:rsidRPr="00573948">
              <w:rPr>
                <w:rFonts w:ascii="Times New Roman" w:hAnsi="Times New Roman"/>
                <w:szCs w:val="24"/>
              </w:rPr>
              <w:t>«Новые подходы  по организации экологического воспитания в ДОУ»</w:t>
            </w:r>
          </w:p>
          <w:p w:rsidR="002F3ACD" w:rsidRPr="00573948" w:rsidRDefault="002F3ACD" w:rsidP="00BC24D7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573948">
              <w:rPr>
                <w:rFonts w:ascii="Times New Roman" w:hAnsi="Times New Roman"/>
                <w:szCs w:val="24"/>
              </w:rPr>
              <w:t>Цель: Способствовать развитию экологической культуры педагога, как основы экологического воспитания дошкольников. 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color w:val="auto"/>
              </w:rPr>
              <w:t>1.О выполнении решения предыдущего педсовета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color w:val="auto"/>
              </w:rPr>
              <w:lastRenderedPageBreak/>
              <w:t>2.Экологическое воспитание дошкольников в системе планирования образовательной деятельности в соответствии с ФГОС.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color w:val="auto"/>
              </w:rPr>
              <w:t xml:space="preserve">3.Формы организации работы с детьми по экологическому воспитанию. Презентация памятки.  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color w:val="auto"/>
              </w:rPr>
              <w:t>4.</w:t>
            </w:r>
            <w:proofErr w:type="gramStart"/>
            <w:r w:rsidRPr="00573948">
              <w:rPr>
                <w:color w:val="auto"/>
              </w:rPr>
              <w:t>Эколого- экспериментальные</w:t>
            </w:r>
            <w:proofErr w:type="gramEnd"/>
            <w:r w:rsidRPr="00573948">
              <w:rPr>
                <w:color w:val="auto"/>
              </w:rPr>
              <w:t xml:space="preserve"> проекты как средство экологического воспитания.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color w:val="auto"/>
              </w:rPr>
              <w:t xml:space="preserve">5.Итоги тематической проверки: «Организация работы по экологическому воспитанию» 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color w:val="auto"/>
              </w:rPr>
              <w:t xml:space="preserve">6.Об итогах </w:t>
            </w:r>
            <w:proofErr w:type="spellStart"/>
            <w:r w:rsidRPr="00573948">
              <w:rPr>
                <w:color w:val="auto"/>
              </w:rPr>
              <w:t>самообследования</w:t>
            </w:r>
            <w:proofErr w:type="spellEnd"/>
            <w:r w:rsidRPr="00573948">
              <w:rPr>
                <w:color w:val="auto"/>
              </w:rPr>
              <w:t xml:space="preserve"> за 2018 г. 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color w:val="auto"/>
              </w:rPr>
              <w:t>7.Решение педагогического совета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08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3ACD" w:rsidRPr="00573948" w:rsidTr="00BC24D7">
        <w:tc>
          <w:tcPr>
            <w:tcW w:w="458" w:type="dxa"/>
            <w:tcBorders>
              <w:right w:val="single" w:sz="4" w:space="0" w:color="auto"/>
            </w:tcBorders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13" w:type="dxa"/>
            <w:tcBorders>
              <w:left w:val="single" w:sz="4" w:space="0" w:color="auto"/>
            </w:tcBorders>
          </w:tcPr>
          <w:p w:rsidR="002F3ACD" w:rsidRPr="00573948" w:rsidRDefault="002F3ACD" w:rsidP="00BC24D7">
            <w:pPr>
              <w:pStyle w:val="Default"/>
              <w:rPr>
                <w:b/>
                <w:bCs/>
                <w:color w:val="auto"/>
              </w:rPr>
            </w:pPr>
            <w:r w:rsidRPr="00573948">
              <w:rPr>
                <w:b/>
                <w:bCs/>
                <w:color w:val="auto"/>
              </w:rPr>
              <w:t xml:space="preserve">Педсовет № 5 Итоговый 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bCs/>
                <w:color w:val="auto"/>
              </w:rPr>
              <w:t>1.</w:t>
            </w:r>
            <w:r w:rsidRPr="00573948">
              <w:rPr>
                <w:color w:val="auto"/>
              </w:rPr>
              <w:t xml:space="preserve">О выполнении решений предыдущего педсовета 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  <w:r w:rsidRPr="00573948">
              <w:rPr>
                <w:color w:val="auto"/>
              </w:rPr>
              <w:t>2.Об итогах работы педагогического коллектива за 2018-2019 учебный год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3.Анализ заболеваемости детей ДОУ.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4. Музыкально-эстетическое воспитание в ДОУ – отчет.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5. Отчёты работы воспитателей по самообразованию.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6.Отчёт педагога-психолога о готовности выпускников к школе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6. Утверждение плана работы на летний оздоровительный период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7. Определение основных направлений деятельности дошкольного учреждения на новый учебный год.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8. Проект решения педагогического  совета, его утверждение, дополнения.</w:t>
            </w: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</w:p>
          <w:p w:rsidR="002F3ACD" w:rsidRPr="00573948" w:rsidRDefault="002F3ACD" w:rsidP="00BC24D7">
            <w:pPr>
              <w:pStyle w:val="Default"/>
              <w:rPr>
                <w:color w:val="auto"/>
              </w:rPr>
            </w:pP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F3ACD" w:rsidRPr="00573948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F3ACD" w:rsidRPr="008B245B" w:rsidRDefault="002F3ACD" w:rsidP="002F3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426"/>
        <w:gridCol w:w="6379"/>
        <w:gridCol w:w="992"/>
        <w:gridCol w:w="1843"/>
      </w:tblGrid>
      <w:tr w:rsidR="002F3ACD" w:rsidRPr="002F3ACD" w:rsidTr="002F3ACD">
        <w:tc>
          <w:tcPr>
            <w:tcW w:w="426" w:type="dxa"/>
            <w:tcBorders>
              <w:right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2F3ACD" w:rsidRPr="002F3ACD" w:rsidTr="002F3ACD">
        <w:tc>
          <w:tcPr>
            <w:tcW w:w="426" w:type="dxa"/>
            <w:tcBorders>
              <w:right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Педсовет № 1. Установочный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F3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Перспективы работы на 2019-2020 учебный год»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утверждение перспектив в работе коллектива на учебный год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педагогического совета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летней оздоровительной работы.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каждой возрастной группой плана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программы летней оздоровительной 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2 Определение ключевых направлений работы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на 2019-2020 учебный год,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работы с детьми.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3 Утверждение годового плана ДОУ, учебного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на 2019-2020 год, плана работы с семьей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4.Задачи, условия и формы работы системы кружковой  в учебном году.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5. Утверждение режима дня, расписания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НОД, календарно-тематического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планирования.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6. О составе творческой группы, аттестационной комиссии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Принятие плана работы по профилактике ДТП, пожарной безопасности  на2019 – 2020 учебный год;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8. Решение педагогического совета</w:t>
            </w:r>
          </w:p>
        </w:tc>
        <w:tc>
          <w:tcPr>
            <w:tcW w:w="992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2019г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Заведующая,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Cs/>
                <w:sz w:val="24"/>
                <w:szCs w:val="24"/>
              </w:rPr>
              <w:t>ст. медсестра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CD" w:rsidRPr="002F3ACD" w:rsidTr="002F3ACD">
        <w:trPr>
          <w:trHeight w:val="4334"/>
        </w:trPr>
        <w:tc>
          <w:tcPr>
            <w:tcW w:w="426" w:type="dxa"/>
            <w:tcBorders>
              <w:right w:val="single" w:sz="4" w:space="0" w:color="auto"/>
            </w:tcBorders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F3ACD" w:rsidRPr="002F3ACD" w:rsidRDefault="002F3ACD" w:rsidP="00BC24D7">
            <w:pP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Тематический педсовет №2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F3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оздоровительной направленности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физического развития детей в детском саду 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посредством проведения прогулок».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по выполнению решений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предыдущего педагогического совета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2. Обсуждение темы августовского совещания: «Педагогическая поддержка семей, имеющих детей»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Итоги тематического контроля «Обеспечение оздоровительной направленности и физического развития детей путем активного проведения прогулок».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состояния здоровья детей, профилактика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ОРЗ и закаливающие процедуры.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5. Адаптация детей второй группы раннего возраста к ДОУ.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6.Подвижные игры на прогулке, их значение в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видов движений.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7. Самостоятельная двигательная активность детей на прогулке, и руководство ею.</w:t>
            </w:r>
          </w:p>
          <w:p w:rsidR="002F3ACD" w:rsidRPr="002F3ACD" w:rsidRDefault="002F3ACD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eastAsia="Times New Roman" w:hAnsi="Times New Roman" w:cs="Times New Roman"/>
                <w:sz w:val="24"/>
                <w:szCs w:val="24"/>
              </w:rPr>
              <w:t>8.Решение педсовета</w:t>
            </w:r>
          </w:p>
        </w:tc>
        <w:tc>
          <w:tcPr>
            <w:tcW w:w="992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F3ACD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  <w:p w:rsidR="002F3ACD" w:rsidRPr="002F3ACD" w:rsidRDefault="002F3ACD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CD" w:rsidRDefault="002F3ACD" w:rsidP="002F3A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ACD" w:rsidRDefault="002F3ACD" w:rsidP="002F3AC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педагоги активно участвовали в методических мероприятиях:</w:t>
      </w:r>
    </w:p>
    <w:p w:rsidR="00EE0CF7" w:rsidRPr="00EE0CF7" w:rsidRDefault="00EE0CF7" w:rsidP="002F3A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CF7">
        <w:rPr>
          <w:rFonts w:ascii="Times New Roman" w:hAnsi="Times New Roman" w:cs="Times New Roman"/>
          <w:b/>
          <w:sz w:val="24"/>
          <w:szCs w:val="24"/>
        </w:rPr>
        <w:t>Семинары</w:t>
      </w:r>
    </w:p>
    <w:tbl>
      <w:tblPr>
        <w:tblStyle w:val="a6"/>
        <w:tblW w:w="0" w:type="auto"/>
        <w:tblInd w:w="-34" w:type="dxa"/>
        <w:tblLook w:val="04A0"/>
      </w:tblPr>
      <w:tblGrid>
        <w:gridCol w:w="1208"/>
        <w:gridCol w:w="3822"/>
        <w:gridCol w:w="1755"/>
        <w:gridCol w:w="2820"/>
      </w:tblGrid>
      <w:tr w:rsidR="002F3ACD" w:rsidRPr="00573948" w:rsidTr="00EE0CF7">
        <w:tc>
          <w:tcPr>
            <w:tcW w:w="1208" w:type="dxa"/>
          </w:tcPr>
          <w:p w:rsidR="002F3ACD" w:rsidRPr="002F3ACD" w:rsidRDefault="002F3ACD" w:rsidP="00BC24D7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3822" w:type="dxa"/>
          </w:tcPr>
          <w:p w:rsidR="002F3ACD" w:rsidRPr="002F3ACD" w:rsidRDefault="002F3ACD" w:rsidP="00BC24D7">
            <w:pPr>
              <w:pStyle w:val="Default"/>
            </w:pPr>
            <w:r w:rsidRPr="002F3ACD">
              <w:t xml:space="preserve"> Семинар-практикум для педагогов</w:t>
            </w:r>
          </w:p>
          <w:p w:rsidR="002F3ACD" w:rsidRPr="002F3ACD" w:rsidRDefault="002F3ACD" w:rsidP="00BC24D7">
            <w:pPr>
              <w:pStyle w:val="Default"/>
            </w:pPr>
            <w:r w:rsidRPr="002F3ACD">
              <w:t>Тема</w:t>
            </w:r>
            <w:proofErr w:type="gramStart"/>
            <w:r w:rsidRPr="002F3ACD">
              <w:t>:«</w:t>
            </w:r>
            <w:proofErr w:type="gramEnd"/>
            <w:r w:rsidRPr="002F3ACD">
              <w:t xml:space="preserve">Экология –средство нравственно-патриотического воспитания детей дошкольного возраста» </w:t>
            </w:r>
          </w:p>
          <w:p w:rsidR="002F3ACD" w:rsidRPr="002F3ACD" w:rsidRDefault="002F3ACD" w:rsidP="00BC24D7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1755" w:type="dxa"/>
          </w:tcPr>
          <w:p w:rsidR="002F3ACD" w:rsidRPr="002F3ACD" w:rsidRDefault="002F3ACD" w:rsidP="00BC24D7">
            <w:pPr>
              <w:pStyle w:val="a5"/>
              <w:ind w:left="0"/>
              <w:rPr>
                <w:szCs w:val="24"/>
              </w:rPr>
            </w:pPr>
            <w:r w:rsidRPr="002F3ACD">
              <w:rPr>
                <w:szCs w:val="24"/>
              </w:rPr>
              <w:t>апрель</w:t>
            </w:r>
          </w:p>
        </w:tc>
        <w:tc>
          <w:tcPr>
            <w:tcW w:w="2820" w:type="dxa"/>
          </w:tcPr>
          <w:p w:rsidR="002F3ACD" w:rsidRPr="00573948" w:rsidRDefault="002F3ACD" w:rsidP="00BC24D7">
            <w:pPr>
              <w:pStyle w:val="a5"/>
              <w:ind w:left="0"/>
              <w:rPr>
                <w:szCs w:val="24"/>
              </w:rPr>
            </w:pPr>
            <w:r w:rsidRPr="00573948">
              <w:rPr>
                <w:szCs w:val="24"/>
              </w:rPr>
              <w:t>Старший воспитатель</w:t>
            </w:r>
          </w:p>
          <w:p w:rsidR="002F3ACD" w:rsidRPr="00573948" w:rsidRDefault="002F3ACD" w:rsidP="00BC24D7">
            <w:pPr>
              <w:pStyle w:val="a5"/>
              <w:ind w:left="0"/>
              <w:rPr>
                <w:b/>
                <w:szCs w:val="24"/>
              </w:rPr>
            </w:pPr>
            <w:r w:rsidRPr="00573948">
              <w:rPr>
                <w:szCs w:val="24"/>
              </w:rPr>
              <w:t>Воспитатели групп</w:t>
            </w:r>
          </w:p>
        </w:tc>
      </w:tr>
      <w:tr w:rsidR="00EE0CF7" w:rsidRPr="00EE0CF7" w:rsidTr="00EE0CF7">
        <w:tc>
          <w:tcPr>
            <w:tcW w:w="1208" w:type="dxa"/>
          </w:tcPr>
          <w:p w:rsidR="00EE0CF7" w:rsidRPr="00EE0CF7" w:rsidRDefault="00EE0CF7" w:rsidP="00BC24D7">
            <w:pPr>
              <w:pStyle w:val="a5"/>
              <w:rPr>
                <w:szCs w:val="24"/>
              </w:rPr>
            </w:pPr>
            <w:r w:rsidRPr="00EE0CF7">
              <w:rPr>
                <w:szCs w:val="24"/>
              </w:rPr>
              <w:t>1.</w:t>
            </w:r>
          </w:p>
        </w:tc>
        <w:tc>
          <w:tcPr>
            <w:tcW w:w="3822" w:type="dxa"/>
          </w:tcPr>
          <w:p w:rsidR="00EE0CF7" w:rsidRPr="00EE0CF7" w:rsidRDefault="00EE0CF7" w:rsidP="00BC24D7">
            <w:pPr>
              <w:pStyle w:val="Default"/>
              <w:rPr>
                <w:color w:val="auto"/>
              </w:rPr>
            </w:pPr>
            <w:r w:rsidRPr="00EE0CF7">
              <w:rPr>
                <w:bCs/>
                <w:color w:val="auto"/>
              </w:rPr>
              <w:t xml:space="preserve">Семинар-практикум для педагогов </w:t>
            </w:r>
          </w:p>
          <w:p w:rsidR="00EE0CF7" w:rsidRPr="00EE0CF7" w:rsidRDefault="00EE0CF7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F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proofErr w:type="gramStart"/>
            <w:r w:rsidRPr="00EE0CF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E0CF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E0CF7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техники рисования и их роль в развитии детского творчества»</w:t>
            </w:r>
          </w:p>
          <w:p w:rsidR="00EE0CF7" w:rsidRPr="00EE0CF7" w:rsidRDefault="00EE0CF7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F7">
              <w:rPr>
                <w:rFonts w:ascii="Times New Roman" w:eastAsia="Times New Roman" w:hAnsi="Times New Roman" w:cs="Times New Roman"/>
                <w:sz w:val="24"/>
                <w:szCs w:val="24"/>
              </w:rPr>
              <w:t>1Методы и приемы обучения изобразительному искусству.</w:t>
            </w:r>
          </w:p>
          <w:p w:rsidR="00EE0CF7" w:rsidRPr="00EE0CF7" w:rsidRDefault="00EE0CF7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F7">
              <w:rPr>
                <w:rFonts w:ascii="Times New Roman" w:eastAsia="Times New Roman" w:hAnsi="Times New Roman" w:cs="Times New Roman"/>
                <w:sz w:val="24"/>
                <w:szCs w:val="24"/>
              </w:rPr>
              <w:t>2.Знакомство детей с народно-прикладным искусством</w:t>
            </w:r>
          </w:p>
          <w:p w:rsidR="00EE0CF7" w:rsidRPr="00EE0CF7" w:rsidRDefault="00EE0CF7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F7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Видео-мастер-класс «Нетрадиционные</w:t>
            </w:r>
          </w:p>
          <w:p w:rsidR="00EE0CF7" w:rsidRPr="00EE0CF7" w:rsidRDefault="00EE0CF7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рисования как средство</w:t>
            </w:r>
          </w:p>
          <w:p w:rsidR="00EE0CF7" w:rsidRPr="00EE0CF7" w:rsidRDefault="00EE0CF7" w:rsidP="00BC24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CF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развития дошкольников»</w:t>
            </w:r>
          </w:p>
        </w:tc>
        <w:tc>
          <w:tcPr>
            <w:tcW w:w="1755" w:type="dxa"/>
          </w:tcPr>
          <w:p w:rsidR="00EE0CF7" w:rsidRPr="00EE0CF7" w:rsidRDefault="00EE0CF7" w:rsidP="00BC24D7">
            <w:pPr>
              <w:pStyle w:val="a5"/>
              <w:rPr>
                <w:szCs w:val="24"/>
              </w:rPr>
            </w:pPr>
            <w:r w:rsidRPr="00EE0CF7">
              <w:rPr>
                <w:szCs w:val="24"/>
              </w:rPr>
              <w:t>ноябрь</w:t>
            </w:r>
          </w:p>
        </w:tc>
        <w:tc>
          <w:tcPr>
            <w:tcW w:w="2820" w:type="dxa"/>
          </w:tcPr>
          <w:p w:rsidR="00EE0CF7" w:rsidRPr="00EE0CF7" w:rsidRDefault="00EE0CF7" w:rsidP="00BC24D7">
            <w:pPr>
              <w:pStyle w:val="a5"/>
              <w:rPr>
                <w:szCs w:val="24"/>
              </w:rPr>
            </w:pPr>
            <w:r w:rsidRPr="00EE0CF7">
              <w:rPr>
                <w:szCs w:val="24"/>
              </w:rPr>
              <w:t>Старший воспитатель</w:t>
            </w:r>
          </w:p>
          <w:p w:rsidR="00EE0CF7" w:rsidRPr="00EE0CF7" w:rsidRDefault="00EE0CF7" w:rsidP="00BC24D7">
            <w:pPr>
              <w:pStyle w:val="a5"/>
              <w:rPr>
                <w:szCs w:val="24"/>
              </w:rPr>
            </w:pPr>
            <w:r w:rsidRPr="00EE0CF7">
              <w:rPr>
                <w:szCs w:val="24"/>
              </w:rPr>
              <w:t>Воспитатели групп</w:t>
            </w:r>
          </w:p>
        </w:tc>
      </w:tr>
    </w:tbl>
    <w:p w:rsidR="00EE0CF7" w:rsidRDefault="00EE0CF7" w:rsidP="002F3A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ACD" w:rsidRDefault="00EE0CF7" w:rsidP="002F3A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CF7">
        <w:rPr>
          <w:rFonts w:ascii="Times New Roman" w:hAnsi="Times New Roman" w:cs="Times New Roman"/>
          <w:b/>
          <w:sz w:val="24"/>
          <w:szCs w:val="24"/>
        </w:rPr>
        <w:lastRenderedPageBreak/>
        <w:t>Мастер-классы</w:t>
      </w:r>
    </w:p>
    <w:tbl>
      <w:tblPr>
        <w:tblStyle w:val="a6"/>
        <w:tblW w:w="0" w:type="auto"/>
        <w:tblLook w:val="04A0"/>
      </w:tblPr>
      <w:tblGrid>
        <w:gridCol w:w="4251"/>
        <w:gridCol w:w="2393"/>
        <w:gridCol w:w="2393"/>
      </w:tblGrid>
      <w:tr w:rsidR="00EE0CF7" w:rsidRPr="00573948" w:rsidTr="00BC24D7">
        <w:tc>
          <w:tcPr>
            <w:tcW w:w="4251" w:type="dxa"/>
          </w:tcPr>
          <w:p w:rsidR="00EE0CF7" w:rsidRPr="00573948" w:rsidRDefault="00EE0CF7" w:rsidP="00BC24D7">
            <w:pPr>
              <w:pStyle w:val="Default"/>
              <w:jc w:val="center"/>
            </w:pPr>
            <w:r w:rsidRPr="00573948">
              <w:rPr>
                <w:b/>
                <w:bCs/>
                <w:i/>
                <w:iCs/>
              </w:rPr>
              <w:t xml:space="preserve">Мастер-класс </w:t>
            </w:r>
          </w:p>
          <w:p w:rsidR="00EE0CF7" w:rsidRPr="00573948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нас» (Проектно-исследовательская деятельность в экологическом воспитании) </w:t>
            </w:r>
          </w:p>
        </w:tc>
        <w:tc>
          <w:tcPr>
            <w:tcW w:w="2393" w:type="dxa"/>
          </w:tcPr>
          <w:p w:rsidR="00EE0CF7" w:rsidRPr="00573948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EE0CF7" w:rsidRPr="00573948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EE0CF7" w:rsidRPr="00573948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Шапорева</w:t>
            </w:r>
            <w:proofErr w:type="spellEnd"/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</w:t>
            </w:r>
          </w:p>
        </w:tc>
      </w:tr>
      <w:tr w:rsidR="00EE0CF7" w:rsidRPr="00573948" w:rsidTr="00BC24D7">
        <w:tc>
          <w:tcPr>
            <w:tcW w:w="4251" w:type="dxa"/>
          </w:tcPr>
          <w:p w:rsidR="00EE0CF7" w:rsidRPr="00573948" w:rsidRDefault="00EE0CF7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73948">
              <w:rPr>
                <w:rFonts w:ascii="Times New Roman" w:hAnsi="Times New Roman" w:cs="Times New Roman"/>
                <w:sz w:val="24"/>
                <w:szCs w:val="24"/>
              </w:rPr>
              <w:t xml:space="preserve"> – как вид совместной деятельности</w:t>
            </w:r>
          </w:p>
          <w:p w:rsidR="00EE0CF7" w:rsidRPr="00573948" w:rsidRDefault="00EE0CF7" w:rsidP="00BC2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sz w:val="24"/>
                <w:szCs w:val="24"/>
              </w:rPr>
              <w:t>взрослого и детей»</w:t>
            </w:r>
          </w:p>
          <w:p w:rsidR="00EE0CF7" w:rsidRPr="00573948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E0CF7" w:rsidRPr="00573948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EE0CF7" w:rsidRPr="00573948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94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EE0CF7" w:rsidRPr="008B245B" w:rsidTr="00EE0CF7">
        <w:tc>
          <w:tcPr>
            <w:tcW w:w="4251" w:type="dxa"/>
          </w:tcPr>
          <w:p w:rsidR="00EE0CF7" w:rsidRPr="00EE0CF7" w:rsidRDefault="00EE0CF7" w:rsidP="00BC24D7">
            <w:pPr>
              <w:pStyle w:val="Default"/>
              <w:rPr>
                <w:bCs/>
                <w:color w:val="auto"/>
              </w:rPr>
            </w:pPr>
            <w:r w:rsidRPr="00EE0CF7">
              <w:rPr>
                <w:color w:val="auto"/>
              </w:rPr>
              <w:t xml:space="preserve">«Путешествие в Страну </w:t>
            </w:r>
            <w:proofErr w:type="spellStart"/>
            <w:r w:rsidRPr="00EE0CF7">
              <w:rPr>
                <w:color w:val="auto"/>
              </w:rPr>
              <w:t>Сенсорики</w:t>
            </w:r>
            <w:proofErr w:type="spellEnd"/>
            <w:r w:rsidRPr="00EE0CF7">
              <w:rPr>
                <w:color w:val="auto"/>
              </w:rPr>
              <w:t>»</w:t>
            </w:r>
          </w:p>
        </w:tc>
        <w:tc>
          <w:tcPr>
            <w:tcW w:w="2393" w:type="dxa"/>
          </w:tcPr>
          <w:p w:rsidR="00EE0CF7" w:rsidRPr="00EE0CF7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CF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E0CF7" w:rsidRPr="00EE0CF7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CF7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EE0CF7" w:rsidRPr="00EE0CF7" w:rsidRDefault="00EE0CF7" w:rsidP="00B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0CF7" w:rsidRDefault="00EE0CF7" w:rsidP="00EE0C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Вывод: </w:t>
      </w:r>
    </w:p>
    <w:p w:rsidR="00EE0CF7" w:rsidRDefault="00EE0CF7" w:rsidP="00EE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EE0CF7" w:rsidRDefault="00EE0CF7" w:rsidP="00EE0C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детьми программы осуществляется на хорошем уровне. Годовые задачи реализованы в полном объеме.</w:t>
      </w:r>
    </w:p>
    <w:p w:rsidR="00EE0CF7" w:rsidRDefault="00EE0CF7" w:rsidP="00EE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из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D49C1" w:rsidRDefault="00DD49C1" w:rsidP="00EE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9C1" w:rsidRDefault="00DD49C1" w:rsidP="00DD49C1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Обеспечение безопасности участников образовательного процесса</w:t>
      </w:r>
    </w:p>
    <w:p w:rsidR="00DD49C1" w:rsidRDefault="00DD49C1" w:rsidP="00DD49C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МБДОУ организована работа по обеспечению безопасности участников образовательного процесса, в соответствии с Уставом ДОУ, Правилами внутреннего трудового распорядка, должностными инструкциями и инструкциями по охране труда и пожарной безопасности.</w:t>
      </w:r>
    </w:p>
    <w:p w:rsidR="00DD49C1" w:rsidRDefault="00DD49C1" w:rsidP="00DD49C1">
      <w:pPr>
        <w:suppressAutoHyphens/>
        <w:autoSpaceDN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Обеспечение безопасности участников образовательного процесса ведётся по направлениям:</w:t>
      </w:r>
    </w:p>
    <w:p w:rsidR="00DD49C1" w:rsidRDefault="00DD49C1" w:rsidP="00DD49C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- обеспечение охраны жизни и здоровья воспитанников, </w:t>
      </w:r>
      <w:proofErr w:type="gramStart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включающая</w:t>
      </w:r>
      <w:proofErr w:type="gramEnd"/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в себя:</w:t>
      </w:r>
    </w:p>
    <w:p w:rsidR="00DD49C1" w:rsidRDefault="00DD49C1" w:rsidP="00DD49C1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left"/>
        <w:rPr>
          <w:lang w:eastAsia="zh-CN"/>
        </w:rPr>
      </w:pPr>
      <w:r>
        <w:rPr>
          <w:lang w:eastAsia="zh-CN"/>
        </w:rPr>
        <w:t xml:space="preserve">пожарную безопасность, </w:t>
      </w:r>
    </w:p>
    <w:p w:rsidR="00DD49C1" w:rsidRDefault="00DD49C1" w:rsidP="00DD49C1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left"/>
        <w:rPr>
          <w:lang w:eastAsia="zh-CN"/>
        </w:rPr>
      </w:pPr>
      <w:r>
        <w:rPr>
          <w:lang w:eastAsia="zh-CN"/>
        </w:rPr>
        <w:t xml:space="preserve">безопасность в быту, </w:t>
      </w:r>
    </w:p>
    <w:p w:rsidR="00DD49C1" w:rsidRDefault="00DD49C1" w:rsidP="00DD49C1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left"/>
        <w:rPr>
          <w:lang w:eastAsia="zh-CN"/>
        </w:rPr>
      </w:pPr>
      <w:r>
        <w:rPr>
          <w:lang w:eastAsia="zh-CN"/>
        </w:rPr>
        <w:t xml:space="preserve">личную безопасность, </w:t>
      </w:r>
    </w:p>
    <w:p w:rsidR="00DD49C1" w:rsidRDefault="00DD49C1" w:rsidP="00DD49C1">
      <w:pPr>
        <w:pStyle w:val="a5"/>
        <w:numPr>
          <w:ilvl w:val="0"/>
          <w:numId w:val="11"/>
        </w:numPr>
        <w:suppressAutoHyphens/>
        <w:autoSpaceDN w:val="0"/>
        <w:spacing w:after="0" w:line="240" w:lineRule="auto"/>
        <w:jc w:val="left"/>
        <w:rPr>
          <w:lang w:eastAsia="zh-CN"/>
        </w:rPr>
      </w:pPr>
      <w:r>
        <w:rPr>
          <w:lang w:eastAsia="zh-CN"/>
        </w:rPr>
        <w:t>профилактику детского дорожно-транспортного травматизма;</w:t>
      </w:r>
    </w:p>
    <w:p w:rsidR="00DD49C1" w:rsidRDefault="00DD49C1" w:rsidP="00DD49C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обеспечение охраны труда сотрудников МБДОУ;</w:t>
      </w:r>
    </w:p>
    <w:p w:rsidR="00DD49C1" w:rsidRDefault="00DD49C1" w:rsidP="00DD49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предупреждение и ликвидация чрезвычайных ситуаций;</w:t>
      </w:r>
    </w:p>
    <w:p w:rsidR="00DD49C1" w:rsidRDefault="00DD49C1" w:rsidP="00DD49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- антитеррористическая защита.</w:t>
      </w:r>
    </w:p>
    <w:p w:rsidR="00DD49C1" w:rsidRDefault="00DD49C1" w:rsidP="00DD49C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Вся работа по обеспечению безопасности участников образовательного процесса планируется, составляются планы мероприятий, издаются приказы, работает комиссия по охране труда. Плановые инструктажи с сотрудниками проводятся 2 раза в год, внеплановые – по мере необходимости,  фиксируются в журнале учёта инструктажа.</w:t>
      </w:r>
    </w:p>
    <w:p w:rsidR="00DD49C1" w:rsidRDefault="00DD49C1" w:rsidP="00DD49C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В МБДОУ установлена автоматическая пожарная сигнализация; изготовлены планы эвакуации, в соответствии с современными требованиями; имеются порошковые огнетушители с паспортами, регулярно  проводятся тренировочные занятия по эвакуации детей и сотрудников с определением действий работников при обнаружении пожара. Работает «тревожная кнопка» позволяющая круглосуточно устанавливать связь с правоохранительными структурами, ведется  видеонаблюдение в помещениях, на территории  и по всему периметру МБДОУ. С воспитанниками МБДОУ систематически проводятся занятия по ОБЖ (используются игровые формы проведения с учетом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группах имеются уголки безопасности, в которых помещается информация для родителей о детских заболеваниях, мерах их предупреждения,  профилактических мероприятий по детскому дорожно-транспортному травматизму. Комиссией по охране труда, составляются акты осмотра детских, других помещений для работы с детьми,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DD49C1" w:rsidRDefault="00DD49C1" w:rsidP="00DD49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безопасности МБДОУ  в 2018 г. проводились следующие мероприятия:</w:t>
      </w:r>
    </w:p>
    <w:p w:rsidR="00DD49C1" w:rsidRDefault="00DD49C1" w:rsidP="00DD49C1">
      <w:pPr>
        <w:shd w:val="clear" w:color="auto" w:fill="FFFFFF"/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Обеспечение антитеррористической безопасности:</w:t>
      </w:r>
    </w:p>
    <w:p w:rsidR="00DD49C1" w:rsidRDefault="00DD49C1" w:rsidP="00DD49C1">
      <w:pPr>
        <w:shd w:val="clear" w:color="auto" w:fill="FFFFFF"/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разработан Паспорт антитеррористической защищенности;</w:t>
      </w:r>
    </w:p>
    <w:p w:rsidR="00DD49C1" w:rsidRDefault="00DD49C1" w:rsidP="00DD49C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систематическая проверка территории и помещений здания на отсутствие взрывчатых веществ;</w:t>
      </w:r>
    </w:p>
    <w:p w:rsidR="00DD49C1" w:rsidRDefault="00DD49C1" w:rsidP="00DD49C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:rsidR="00DD49C1" w:rsidRDefault="00DD49C1" w:rsidP="00DD49C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разработка  схемы эвакуации сотрудников и воспитанников в случае ЧС; учебная эвакуация, инструктаж сотрудников по действиям в случае ЧС.</w:t>
      </w:r>
    </w:p>
    <w:p w:rsidR="00DD49C1" w:rsidRDefault="00DD49C1" w:rsidP="00DD49C1">
      <w:pPr>
        <w:shd w:val="clear" w:color="auto" w:fill="FFFFFF"/>
        <w:spacing w:after="0" w:line="240" w:lineRule="auto"/>
        <w:ind w:left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Профилактика ДДТТ:</w:t>
      </w:r>
    </w:p>
    <w:p w:rsidR="00DD49C1" w:rsidRDefault="00DD49C1" w:rsidP="00DD49C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проводятся систематически беседы с воспитанниками по соблюдению правил безопасности на дорогах; досуги по изучению детьми правил дорожного движения.</w:t>
      </w:r>
    </w:p>
    <w:p w:rsidR="00DD49C1" w:rsidRDefault="00DD49C1" w:rsidP="00DD49C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Соблюдение мер безопасности и требований инструкций по охране труда, профилактика детского травматизма:</w:t>
      </w:r>
    </w:p>
    <w:p w:rsidR="00DD49C1" w:rsidRDefault="00DD49C1" w:rsidP="00DD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инструкций по охране труда в соответствии с требованиями Трудового Кодекса и законодательства по охране труда;</w:t>
      </w:r>
    </w:p>
    <w:p w:rsidR="00DD49C1" w:rsidRDefault="00DD49C1" w:rsidP="00DD49C1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вводный инструктаж с вновь прибывшими сотрудниками;</w:t>
      </w:r>
    </w:p>
    <w:p w:rsidR="00DD49C1" w:rsidRDefault="00DD49C1" w:rsidP="00DD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-противопожарный инструктаж и инструктаж по мерам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с сотрудниками.</w:t>
      </w:r>
    </w:p>
    <w:p w:rsidR="00DD49C1" w:rsidRDefault="00DD49C1" w:rsidP="00DD49C1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 В рамках месячников безопасности проводятся мероприятия по отработке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действий во время пожара, ЧС, при угрозе террористического характера.</w:t>
      </w:r>
    </w:p>
    <w:p w:rsidR="00DD49C1" w:rsidRDefault="00DD49C1" w:rsidP="00DD4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Пожарная безопасность:</w:t>
      </w:r>
    </w:p>
    <w:p w:rsidR="00DD49C1" w:rsidRDefault="00DD49C1" w:rsidP="00DD49C1">
      <w:pPr>
        <w:shd w:val="clear" w:color="auto" w:fill="FFFFFF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Разработан план мероприятий по противопожарной безопасности.</w:t>
      </w:r>
    </w:p>
    <w:p w:rsidR="00DD49C1" w:rsidRDefault="00DD49C1" w:rsidP="00DD49C1">
      <w:pPr>
        <w:shd w:val="clear" w:color="auto" w:fill="FFFFFF"/>
        <w:spacing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 Контроль мероприятий данного направления в МБДОУ № 19 «Сказка» осуществляется постоянно.</w:t>
      </w:r>
    </w:p>
    <w:p w:rsidR="00EE0CF7" w:rsidRPr="00EE0CF7" w:rsidRDefault="00EE0CF7" w:rsidP="002F3A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1F9" w:rsidRPr="00EE0CF7" w:rsidRDefault="00023A7A" w:rsidP="00EE0C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44151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61F9" w:rsidRPr="00EE0CF7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</w:p>
    <w:p w:rsidR="006738CC" w:rsidRPr="008B5AFA" w:rsidRDefault="006738CC" w:rsidP="006738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CF7">
        <w:rPr>
          <w:rFonts w:ascii="Times New Roman" w:eastAsia="Times New Roman" w:hAnsi="Times New Roman" w:cs="Times New Roman"/>
          <w:sz w:val="24"/>
          <w:szCs w:val="24"/>
        </w:rPr>
        <w:t>Укомплектованность педагогическими кадрами – 100%.</w:t>
      </w:r>
    </w:p>
    <w:p w:rsidR="006738CC" w:rsidRPr="008B5AFA" w:rsidRDefault="006738CC" w:rsidP="0067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sz w:val="24"/>
          <w:szCs w:val="24"/>
        </w:rPr>
        <w:t>В 2019 году в  ДОУ и филиале   работало 9 воспитателей,   2   музыкальных руководителя, старший воспитатель, педагог-психолог.</w:t>
      </w:r>
    </w:p>
    <w:p w:rsidR="006738CC" w:rsidRPr="008B5AFA" w:rsidRDefault="006738CC" w:rsidP="0067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sz w:val="24"/>
          <w:szCs w:val="24"/>
        </w:rPr>
        <w:t>Образовательный ценз  педагогов:</w:t>
      </w:r>
    </w:p>
    <w:p w:rsidR="006738CC" w:rsidRPr="008B5AFA" w:rsidRDefault="006738CC" w:rsidP="0067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8B5AFA">
        <w:rPr>
          <w:rFonts w:ascii="Times New Roman" w:eastAsia="Times New Roman" w:hAnsi="Times New Roman" w:cs="Times New Roman"/>
          <w:sz w:val="24"/>
          <w:szCs w:val="24"/>
        </w:rPr>
        <w:t>высшее</w:t>
      </w:r>
      <w:proofErr w:type="gramEnd"/>
      <w:r w:rsidRPr="008B5AF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–62% педагогов,</w:t>
      </w:r>
    </w:p>
    <w:p w:rsidR="006738CC" w:rsidRPr="008B5AFA" w:rsidRDefault="006738CC" w:rsidP="0067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sz w:val="24"/>
          <w:szCs w:val="24"/>
        </w:rPr>
        <w:t>— среднее профессиональное – 38%  педагогов.</w:t>
      </w:r>
    </w:p>
    <w:p w:rsidR="006738CC" w:rsidRPr="008B5AFA" w:rsidRDefault="006738CC" w:rsidP="0067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sz w:val="24"/>
          <w:szCs w:val="24"/>
        </w:rPr>
        <w:t>    Характеристика квалификационных категорий педагогов:</w:t>
      </w:r>
    </w:p>
    <w:p w:rsidR="006738CC" w:rsidRPr="008B5AFA" w:rsidRDefault="006738CC" w:rsidP="0067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sz w:val="24"/>
          <w:szCs w:val="24"/>
        </w:rPr>
        <w:t>— первая квалификационная категория – 2 педагога (15%)</w:t>
      </w:r>
    </w:p>
    <w:p w:rsidR="006738CC" w:rsidRPr="008B5AFA" w:rsidRDefault="006738CC" w:rsidP="0067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sz w:val="24"/>
          <w:szCs w:val="24"/>
        </w:rPr>
        <w:t xml:space="preserve">-соответствие с занимаемой должностью – 11 педагогов </w:t>
      </w:r>
      <w:proofErr w:type="gramStart"/>
      <w:r w:rsidRPr="008B5AF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B5AFA">
        <w:rPr>
          <w:rFonts w:ascii="Times New Roman" w:eastAsia="Times New Roman" w:hAnsi="Times New Roman" w:cs="Times New Roman"/>
          <w:sz w:val="24"/>
          <w:szCs w:val="24"/>
        </w:rPr>
        <w:t>75%)</w:t>
      </w:r>
    </w:p>
    <w:p w:rsidR="006738CC" w:rsidRPr="008B5AFA" w:rsidRDefault="006738CC" w:rsidP="006738CC">
      <w:pPr>
        <w:shd w:val="clear" w:color="auto" w:fill="FFFFFF"/>
        <w:spacing w:after="0" w:line="240" w:lineRule="auto"/>
        <w:ind w:left="164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color w:val="061E06"/>
          <w:sz w:val="24"/>
          <w:szCs w:val="24"/>
        </w:rPr>
        <w:t>Стаж педагогической деятельности:</w:t>
      </w:r>
    </w:p>
    <w:p w:rsidR="006738CC" w:rsidRPr="008B5AFA" w:rsidRDefault="006738CC" w:rsidP="006738CC">
      <w:pPr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– 10 лет – 3 педагога;</w:t>
      </w:r>
    </w:p>
    <w:p w:rsidR="006738CC" w:rsidRPr="008B5AFA" w:rsidRDefault="006738CC" w:rsidP="006738CC">
      <w:pPr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 – 15 лет – 1 педагог;</w:t>
      </w:r>
    </w:p>
    <w:p w:rsidR="006738CC" w:rsidRPr="008B5AFA" w:rsidRDefault="006738CC" w:rsidP="006738CC">
      <w:pPr>
        <w:numPr>
          <w:ilvl w:val="0"/>
          <w:numId w:val="10"/>
        </w:numPr>
        <w:shd w:val="clear" w:color="auto" w:fill="FFFFFF"/>
        <w:spacing w:after="0" w:line="240" w:lineRule="auto"/>
        <w:ind w:left="164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 – 25 лет – 9 педагогов.</w:t>
      </w:r>
    </w:p>
    <w:p w:rsidR="006738CC" w:rsidRPr="008B5AFA" w:rsidRDefault="006738CC" w:rsidP="006738C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</w:rPr>
      </w:pPr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В 2019   году проходили аттестацию 2 педагога: Головина Ольга Васильевна (соответствие занимаемой должности);  </w:t>
      </w:r>
      <w:proofErr w:type="spellStart"/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Шапорева</w:t>
      </w:r>
      <w:proofErr w:type="spellEnd"/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Светлана Александровна (соответствие занимаемой должности)</w:t>
      </w:r>
    </w:p>
    <w:p w:rsidR="006738CC" w:rsidRPr="008B5AFA" w:rsidRDefault="006738CC" w:rsidP="006738CC">
      <w:pPr>
        <w:spacing w:after="0" w:line="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8B5AFA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педагогических работников</w:t>
      </w:r>
    </w:p>
    <w:p w:rsidR="006738CC" w:rsidRPr="008B5AFA" w:rsidRDefault="006738CC" w:rsidP="006738C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FA">
        <w:rPr>
          <w:rFonts w:ascii="Times New Roman" w:hAnsi="Times New Roman" w:cs="Times New Roman"/>
          <w:b/>
          <w:sz w:val="24"/>
          <w:szCs w:val="24"/>
        </w:rPr>
        <w:t xml:space="preserve">МБДОУ № 19«Сказка» в соответствии с ФГОС </w:t>
      </w:r>
      <w:proofErr w:type="gramStart"/>
      <w:r w:rsidRPr="008B5AFA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6738CC" w:rsidRPr="008B5AFA" w:rsidRDefault="006738CC" w:rsidP="006738CC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738CC" w:rsidRPr="008B5AFA" w:rsidRDefault="006738CC" w:rsidP="006738CC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B5AFA">
        <w:rPr>
          <w:rFonts w:ascii="Times New Roman" w:hAnsi="Times New Roman" w:cs="Times New Roman"/>
          <w:sz w:val="24"/>
          <w:szCs w:val="24"/>
        </w:rPr>
        <w:t>Рахманова Зоя Ивановна - воспитатель «Актуальные проблемы дошкольного образования в условиях модернизации»</w:t>
      </w:r>
    </w:p>
    <w:p w:rsidR="006738CC" w:rsidRPr="008B5AFA" w:rsidRDefault="006738CC" w:rsidP="006738CC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У педагогов МБДОУ одним из условий достижения эффективности результатов является </w:t>
      </w:r>
      <w:proofErr w:type="spellStart"/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сформированность</w:t>
      </w:r>
      <w:proofErr w:type="spellEnd"/>
      <w:r w:rsidRPr="008B5A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потребности в непрерывном профессиональном росте.</w:t>
      </w:r>
    </w:p>
    <w:p w:rsidR="006738CC" w:rsidRPr="008B5AFA" w:rsidRDefault="006738CC" w:rsidP="006738CC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B5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Вывод</w:t>
      </w:r>
      <w:proofErr w:type="gramStart"/>
      <w:r w:rsidRPr="008B5AF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B5AF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B5AFA">
        <w:rPr>
          <w:rFonts w:ascii="Times New Roman" w:hAnsi="Times New Roman" w:cs="Times New Roman"/>
          <w:color w:val="000000"/>
          <w:sz w:val="24"/>
          <w:szCs w:val="24"/>
        </w:rPr>
        <w:t xml:space="preserve"> ДОУ используются разнообразные формы работы с кадрами, разно уровневый и дифференцированный подход.</w:t>
      </w:r>
      <w:bookmarkStart w:id="0" w:name="_GoBack"/>
      <w:bookmarkEnd w:id="0"/>
      <w:r w:rsidRPr="008B5AFA">
        <w:rPr>
          <w:rFonts w:ascii="Times New Roman" w:hAnsi="Times New Roman" w:cs="Times New Roman"/>
          <w:color w:val="000000"/>
          <w:sz w:val="24"/>
          <w:szCs w:val="24"/>
        </w:rPr>
        <w:t>. Педагоги детского сада повышали свое профессиональное мастерство через систему работы в ДОУ: самообразование, семинары – практикумы, открытые показы и т.д., проводимые в детском саду, приобретают и изучают новинки периодической и методической литературы. Активно участвовали в работе районных методических объединений, конференциях, распространяли свой педагогический опыт, делились с коллегами профессиональными знаниями.</w:t>
      </w:r>
    </w:p>
    <w:p w:rsidR="006738CC" w:rsidRPr="008B5AFA" w:rsidRDefault="006738CC" w:rsidP="006738C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AFA">
        <w:rPr>
          <w:rFonts w:ascii="Times New Roman" w:hAnsi="Times New Roman" w:cs="Times New Roman"/>
          <w:color w:val="000000"/>
          <w:sz w:val="24"/>
          <w:szCs w:val="24"/>
        </w:rPr>
        <w:t xml:space="preserve">        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 </w:t>
      </w:r>
    </w:p>
    <w:p w:rsidR="006738CC" w:rsidRPr="008B5AFA" w:rsidRDefault="006738CC" w:rsidP="006738CC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D49C1" w:rsidRDefault="00441515" w:rsidP="00DD49C1">
      <w:pPr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23A7A">
        <w:rPr>
          <w:rFonts w:ascii="Times New Roman" w:hAnsi="Times New Roman" w:cs="Times New Roman"/>
          <w:b/>
          <w:sz w:val="24"/>
          <w:szCs w:val="24"/>
        </w:rPr>
        <w:t>.7.</w:t>
      </w:r>
      <w:r w:rsidR="00DD49C1" w:rsidRPr="00441515">
        <w:rPr>
          <w:rFonts w:ascii="Times New Roman" w:hAnsi="Times New Roman" w:cs="Times New Roman"/>
          <w:b/>
          <w:sz w:val="24"/>
          <w:szCs w:val="24"/>
        </w:rPr>
        <w:t xml:space="preserve"> Оценка учебно-методического и библиотечно-информационного обеспечения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 ДОУ имеется необходимое методическое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программы, методические пособия, дидактический материал.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  учебно-методическая и художественная литература и учебно-наглядные пособий для обеспечения воспитательно-образовательного процесса в ДОУ.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В ДОУ имеются технические и коммуникативные ресурсы:</w:t>
      </w:r>
      <w:r>
        <w:rPr>
          <w:rFonts w:ascii="Times New Roman" w:hAnsi="Times New Roman" w:cs="Times New Roman"/>
          <w:sz w:val="24"/>
          <w:szCs w:val="24"/>
        </w:rPr>
        <w:t xml:space="preserve">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детская художественная литература.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Библиотечно-информационное обеспечение образовательного процесса ДОУ включает: </w:t>
      </w:r>
      <w:r>
        <w:rPr>
          <w:rFonts w:ascii="Times New Roman" w:hAnsi="Times New Roman" w:cs="Times New Roman"/>
          <w:sz w:val="24"/>
          <w:szCs w:val="24"/>
        </w:rPr>
        <w:t>наличие официального сайта ДОУ в сети Интернет.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учреждения, создан сайт ДОУ, на котором размещена информация, определенная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Эффективность использования сайта:</w:t>
      </w:r>
      <w:r>
        <w:rPr>
          <w:rFonts w:ascii="Times New Roman" w:hAnsi="Times New Roman" w:cs="Times New Roman"/>
          <w:sz w:val="24"/>
          <w:szCs w:val="24"/>
        </w:rPr>
        <w:t xml:space="preserve">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ДОУ. Размещение на сайте консультативных материалов специалистов ДОУ.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Использование современных информационно-коммуникационных технологий в воспитательно-образовательном процессе:</w:t>
      </w:r>
      <w:r>
        <w:rPr>
          <w:rFonts w:ascii="Times New Roman" w:hAnsi="Times New Roman" w:cs="Times New Roman"/>
          <w:sz w:val="24"/>
          <w:szCs w:val="24"/>
        </w:rPr>
        <w:t xml:space="preserve">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отчетов, документов по различным видам деятельности ДОУ,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самоанализа, мониторинга качества образования, использование компьютера в образовательной работе с детьми.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ДОУ имеются педагоги, организующие информационное пространство.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Для этого в ДОУ созданы необходимые условия:</w:t>
      </w:r>
      <w:r>
        <w:rPr>
          <w:rFonts w:ascii="Times New Roman" w:hAnsi="Times New Roman" w:cs="Times New Roman"/>
          <w:sz w:val="24"/>
          <w:szCs w:val="24"/>
        </w:rPr>
        <w:t xml:space="preserve"> в ДОУ имеется 2 компьютера, 2 принтера.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Вывод: </w:t>
      </w:r>
      <w:r>
        <w:rPr>
          <w:rFonts w:ascii="Times New Roman" w:hAnsi="Times New Roman" w:cs="Times New Roman"/>
          <w:sz w:val="24"/>
          <w:szCs w:val="24"/>
        </w:rPr>
        <w:t>Учебно-методическое, библиотечное обеспечение составляет 87%, информационное-75%, что является достаточным уровнем, но не оптимальным.</w:t>
      </w:r>
    </w:p>
    <w:p w:rsidR="00DD49C1" w:rsidRDefault="00DD49C1" w:rsidP="00DD49C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Необходимо приобрести необходимое оборудование, доукомплектоваться методической литературой, дидактическими пособиями, игровым материалом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49C1" w:rsidRDefault="00DD49C1" w:rsidP="00DD49C1">
      <w:pPr>
        <w:shd w:val="clear" w:color="auto" w:fill="FFFFFF"/>
        <w:spacing w:before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D49C1" w:rsidRPr="00023A7A" w:rsidRDefault="00023A7A" w:rsidP="00DD49C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023A7A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1.8.</w:t>
      </w:r>
      <w:r w:rsidR="00DD49C1" w:rsidRPr="00023A7A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Материально-техническая база</w:t>
      </w:r>
    </w:p>
    <w:p w:rsidR="00DD49C1" w:rsidRDefault="00DD49C1" w:rsidP="00DD49C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</w:p>
    <w:p w:rsidR="00DD49C1" w:rsidRDefault="00DD49C1" w:rsidP="00DD49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Здание МБДОУ приспособленное, двухэтажное.</w:t>
      </w:r>
    </w:p>
    <w:p w:rsidR="00DD49C1" w:rsidRDefault="00DD49C1" w:rsidP="00DD49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Каждая группа  имеет свой вход и выход. Виды благоустройств:</w:t>
      </w:r>
    </w:p>
    <w:p w:rsidR="00DD49C1" w:rsidRDefault="00DD49C1" w:rsidP="00DD49C1">
      <w:pPr>
        <w:numPr>
          <w:ilvl w:val="0"/>
          <w:numId w:val="12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Электроснабжение,</w:t>
      </w:r>
    </w:p>
    <w:p w:rsidR="00DD49C1" w:rsidRDefault="00DD49C1" w:rsidP="00DD49C1">
      <w:pPr>
        <w:numPr>
          <w:ilvl w:val="0"/>
          <w:numId w:val="12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водопровод (холодная и горячая вода),</w:t>
      </w:r>
    </w:p>
    <w:p w:rsidR="00DD49C1" w:rsidRDefault="00DD49C1" w:rsidP="00DD49C1">
      <w:pPr>
        <w:numPr>
          <w:ilvl w:val="0"/>
          <w:numId w:val="12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отопление,</w:t>
      </w:r>
    </w:p>
    <w:p w:rsidR="00DD49C1" w:rsidRDefault="00DD49C1" w:rsidP="00DD49C1">
      <w:pPr>
        <w:numPr>
          <w:ilvl w:val="0"/>
          <w:numId w:val="12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канализация.</w:t>
      </w:r>
    </w:p>
    <w:p w:rsidR="00DD49C1" w:rsidRDefault="00DD49C1" w:rsidP="00DD49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В МБДОУ имеется пищеблок со складским помещением для хранения продуктов питания. Имеются оснащённые и оборудованные специализированные кабинеты: медицинский кабинет, изолятор, методический кабинет, кабинет заведующей.</w:t>
      </w:r>
    </w:p>
    <w:p w:rsid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 ДОУ занимает  квадратных  метров. Каждая группа имеет свой благоустроенный прогулочный участок с верандой, горками, качелями, каруселями, малыми спортивными комплексами, песочницами. </w:t>
      </w:r>
    </w:p>
    <w:p w:rsid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Деревья и кустарники создают условия лесопарковой зоны, благоприятные для оздоровления детей. </w:t>
      </w:r>
    </w:p>
    <w:p w:rsid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основном, помещения и территория МБДОУ соответствуют государственным санитарно-эпидемиологическим требованиям к устройству, правилам и нормативам работы. Здание соответствует требованиям пожарной безопасности, антитеррористической безопасности. Оснащено:</w:t>
      </w:r>
    </w:p>
    <w:p w:rsid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АПС, </w:t>
      </w:r>
    </w:p>
    <w:p w:rsid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тревожной сигнализацией, </w:t>
      </w:r>
    </w:p>
    <w:p w:rsid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кнопкой экстренного вызова, </w:t>
      </w:r>
    </w:p>
    <w:p w:rsid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системой видеонаблюдения </w:t>
      </w:r>
    </w:p>
    <w:p w:rsidR="00DD49C1" w:rsidRDefault="00DD49C1" w:rsidP="00DD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Калитка и въездные ворота оборудованы   кнопкой вызова.</w:t>
      </w:r>
    </w:p>
    <w:p w:rsidR="00DD49C1" w:rsidRDefault="00DD49C1" w:rsidP="00DD49C1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Территория ДОУ ограждена кирпичным  забором - высотой 1,6 м. Имеется наружное электрическое освещение и видеонаблюдение.</w:t>
      </w:r>
    </w:p>
    <w:p w:rsidR="00DD49C1" w:rsidRDefault="00DD49C1" w:rsidP="00DD49C1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Администрация, коллектив ДОО   постоянно работают над созданием условий для обеспечения полноценного развития детей.</w:t>
      </w:r>
    </w:p>
    <w:p w:rsidR="00B2768B" w:rsidRDefault="00B2768B" w:rsidP="00B2768B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шла планомерная работа по укреплению и обновлению материальной базы: детские игрушки, мебель, посуда.</w:t>
      </w:r>
    </w:p>
    <w:p w:rsidR="00B2768B" w:rsidRDefault="00B2768B" w:rsidP="00B2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оснащены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современным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специальным техническим, учебным и игровым</w:t>
      </w:r>
    </w:p>
    <w:p w:rsidR="00B2768B" w:rsidRDefault="00B2768B" w:rsidP="00B2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оборудованием, разнообразными наглядными пособиями с учетом финансовых возможностей ДОУ.</w:t>
      </w:r>
    </w:p>
    <w:p w:rsidR="00B2768B" w:rsidRDefault="00B2768B" w:rsidP="00B2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8B" w:rsidRDefault="00B2768B" w:rsidP="00B2768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</w:t>
      </w:r>
    </w:p>
    <w:p w:rsidR="00B2768B" w:rsidRDefault="00B2768B" w:rsidP="00B2768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B2768B" w:rsidRDefault="00B2768B" w:rsidP="00B2768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 правилам и нормативам.</w:t>
      </w:r>
    </w:p>
    <w:p w:rsidR="00B2768B" w:rsidRDefault="00B2768B" w:rsidP="00B2768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68B" w:rsidRDefault="00B2768B" w:rsidP="00B2768B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учебного года были проведены следующие работы:</w:t>
      </w:r>
    </w:p>
    <w:p w:rsidR="00B2768B" w:rsidRDefault="00B2768B" w:rsidP="00B2768B">
      <w:pPr>
        <w:pStyle w:val="a5"/>
        <w:numPr>
          <w:ilvl w:val="0"/>
          <w:numId w:val="13"/>
        </w:numPr>
        <w:autoSpaceDN w:val="0"/>
        <w:spacing w:after="0" w:line="240" w:lineRule="auto"/>
      </w:pPr>
      <w:r>
        <w:t>постоянно проводится сезонное озеленение прогулочных участков;</w:t>
      </w:r>
    </w:p>
    <w:p w:rsidR="00B2768B" w:rsidRDefault="00B2768B" w:rsidP="00B2768B">
      <w:pPr>
        <w:pStyle w:val="a5"/>
        <w:numPr>
          <w:ilvl w:val="0"/>
          <w:numId w:val="13"/>
        </w:numPr>
        <w:autoSpaceDN w:val="0"/>
        <w:spacing w:after="0" w:line="240" w:lineRule="auto"/>
      </w:pPr>
      <w: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B2768B" w:rsidRDefault="00B2768B" w:rsidP="00B2768B">
      <w:pPr>
        <w:pStyle w:val="a5"/>
        <w:numPr>
          <w:ilvl w:val="0"/>
          <w:numId w:val="13"/>
        </w:numPr>
        <w:autoSpaceDN w:val="0"/>
        <w:spacing w:after="0" w:line="240" w:lineRule="auto"/>
      </w:pPr>
      <w:r>
        <w:t>в течени</w:t>
      </w:r>
      <w:proofErr w:type="gramStart"/>
      <w:r>
        <w:t>и</w:t>
      </w:r>
      <w:proofErr w:type="gramEnd"/>
      <w:r>
        <w:t>  учебного года приобреталась методическая литература и методические пособия соответствующие ФГОС</w:t>
      </w:r>
    </w:p>
    <w:p w:rsidR="00B2768B" w:rsidRDefault="00B2768B" w:rsidP="00B2768B">
      <w:pPr>
        <w:pStyle w:val="Default"/>
        <w:ind w:left="360"/>
        <w:rPr>
          <w:rFonts w:eastAsia="Times New Roman"/>
          <w:b/>
        </w:rPr>
      </w:pPr>
    </w:p>
    <w:p w:rsidR="00B2768B" w:rsidRDefault="00B2768B" w:rsidP="00B2768B">
      <w:pPr>
        <w:pStyle w:val="Default"/>
        <w:ind w:left="360"/>
        <w:rPr>
          <w:rFonts w:eastAsia="Times New Roman"/>
        </w:rPr>
      </w:pPr>
      <w:r>
        <w:rPr>
          <w:rFonts w:eastAsia="Times New Roman"/>
          <w:b/>
        </w:rPr>
        <w:t xml:space="preserve">Вывод: </w:t>
      </w:r>
      <w:r>
        <w:rPr>
          <w:rFonts w:eastAsia="Times New Roman"/>
        </w:rPr>
        <w:t xml:space="preserve"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 игровым  оборудованием.  </w:t>
      </w:r>
    </w:p>
    <w:p w:rsidR="00B2768B" w:rsidRPr="00B2768B" w:rsidRDefault="00B2768B" w:rsidP="00B2768B">
      <w:pPr>
        <w:pStyle w:val="Default"/>
        <w:ind w:left="360"/>
        <w:rPr>
          <w:rFonts w:eastAsia="Times New Roman"/>
        </w:rPr>
      </w:pPr>
      <w:r>
        <w:rPr>
          <w:rFonts w:eastAsia="Times New Roman"/>
        </w:rPr>
        <w:t xml:space="preserve">Заменить 3 </w:t>
      </w:r>
      <w:proofErr w:type="gramStart"/>
      <w:r>
        <w:rPr>
          <w:rFonts w:eastAsia="Times New Roman"/>
        </w:rPr>
        <w:t>теневых</w:t>
      </w:r>
      <w:proofErr w:type="gramEnd"/>
      <w:r>
        <w:rPr>
          <w:rFonts w:eastAsia="Times New Roman"/>
        </w:rPr>
        <w:t xml:space="preserve"> навеса. Провести капитальный ремонт здания ДОУ.</w:t>
      </w:r>
    </w:p>
    <w:p w:rsidR="00B2768B" w:rsidRDefault="00B2768B" w:rsidP="00B2768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B2768B" w:rsidRDefault="00B2768B" w:rsidP="00B2768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 Показатели  деятельности муниципального бюджетного дошкольного образовательного  учреждения детский сад №19 «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казка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» 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 w:themeFill="background1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 за 2019 год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  <w:t>(утв. приказом Министерства образования и науки РФ от 10 декабря 2013 г. № 1324)</w:t>
      </w:r>
    </w:p>
    <w:tbl>
      <w:tblPr>
        <w:tblpPr w:leftFromText="180" w:rightFromText="180" w:bottomFromText="200" w:vertAnchor="text" w:horzAnchor="margin" w:tblpXSpec="center" w:tblpY="340"/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6605"/>
        <w:gridCol w:w="3381"/>
        <w:gridCol w:w="17"/>
        <w:gridCol w:w="712"/>
      </w:tblGrid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часа)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rPr>
          <w:trHeight w:val="6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 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 62%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 54%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человек/38%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человек/42%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/ 12%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 12%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человек/100%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 42%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человека/25%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человек/8%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человека/ 25%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/83%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 /83%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“педагогический работник/воспитанник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1/13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570,9 кв.м.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68B" w:rsidTr="00BC24D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8B" w:rsidRDefault="00B2768B" w:rsidP="00BC24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8B" w:rsidRDefault="00B2768B" w:rsidP="00BC2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768B" w:rsidRDefault="00B2768B" w:rsidP="00B2768B">
      <w:pPr>
        <w:pStyle w:val="Default"/>
        <w:rPr>
          <w:color w:val="auto"/>
        </w:rPr>
      </w:pPr>
    </w:p>
    <w:p w:rsidR="00B2768B" w:rsidRDefault="00B2768B" w:rsidP="00B2768B">
      <w:pPr>
        <w:pStyle w:val="Default"/>
        <w:rPr>
          <w:color w:val="auto"/>
        </w:rPr>
      </w:pPr>
      <w:r>
        <w:rPr>
          <w:b/>
          <w:color w:val="auto"/>
        </w:rPr>
        <w:t>Вывод:</w:t>
      </w:r>
    </w:p>
    <w:p w:rsidR="00B2768B" w:rsidRDefault="00B2768B" w:rsidP="00B2768B">
      <w:pPr>
        <w:pStyle w:val="Default"/>
      </w:pPr>
      <w:r>
        <w:t xml:space="preserve">Результаты </w:t>
      </w:r>
      <w:proofErr w:type="spellStart"/>
      <w:r>
        <w:t>самообследования</w:t>
      </w:r>
      <w:proofErr w:type="spellEnd"/>
      <w:r>
        <w:t xml:space="preserve"> деятельности ДОУ за 2019 год  позволяют сделать вывод о том, что в ДОУ созданы условия для реализации образовательной  программы дошкольного образования и условия требуют дальнейшего оснащения и обеспечения. </w:t>
      </w:r>
    </w:p>
    <w:p w:rsidR="00B2768B" w:rsidRDefault="00B2768B" w:rsidP="00B2768B">
      <w:pPr>
        <w:pStyle w:val="a5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left"/>
        <w:outlineLvl w:val="0"/>
        <w:rPr>
          <w:b/>
          <w:bCs/>
          <w:kern w:val="32"/>
        </w:rPr>
      </w:pPr>
      <w:r>
        <w:t xml:space="preserve"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</w:t>
      </w:r>
      <w:proofErr w:type="gramStart"/>
      <w:r>
        <w:t>ДО</w:t>
      </w:r>
      <w:proofErr w:type="gramEnd"/>
      <w:r>
        <w:t>.</w:t>
      </w:r>
    </w:p>
    <w:p w:rsidR="00B2768B" w:rsidRDefault="00B2768B" w:rsidP="00B27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68B" w:rsidRDefault="00B2768B" w:rsidP="00B2768B"/>
    <w:p w:rsidR="00AA428E" w:rsidRPr="008B5AFA" w:rsidRDefault="00AA428E" w:rsidP="00AA428E">
      <w:pPr>
        <w:rPr>
          <w:rFonts w:ascii="Times New Roman" w:hAnsi="Times New Roman" w:cs="Times New Roman"/>
          <w:sz w:val="24"/>
          <w:szCs w:val="24"/>
        </w:rPr>
      </w:pPr>
    </w:p>
    <w:sectPr w:rsidR="00AA428E" w:rsidRPr="008B5AFA" w:rsidSect="00A7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C25"/>
    <w:multiLevelType w:val="hybridMultilevel"/>
    <w:tmpl w:val="43C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931AA"/>
    <w:multiLevelType w:val="multilevel"/>
    <w:tmpl w:val="1DF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A336F"/>
    <w:multiLevelType w:val="hybridMultilevel"/>
    <w:tmpl w:val="5EDC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08C3"/>
    <w:multiLevelType w:val="multilevel"/>
    <w:tmpl w:val="8166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26C7A"/>
    <w:multiLevelType w:val="hybridMultilevel"/>
    <w:tmpl w:val="99DE6C96"/>
    <w:lvl w:ilvl="0" w:tplc="0C24186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21D1A"/>
    <w:multiLevelType w:val="hybridMultilevel"/>
    <w:tmpl w:val="64D26024"/>
    <w:lvl w:ilvl="0" w:tplc="A4FE165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95971"/>
    <w:multiLevelType w:val="hybridMultilevel"/>
    <w:tmpl w:val="3B80FAE0"/>
    <w:lvl w:ilvl="0" w:tplc="52C81DD2">
      <w:numFmt w:val="bullet"/>
      <w:lvlText w:val=""/>
      <w:lvlJc w:val="left"/>
      <w:pPr>
        <w:ind w:left="360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05963"/>
    <w:multiLevelType w:val="hybridMultilevel"/>
    <w:tmpl w:val="DE364750"/>
    <w:lvl w:ilvl="0" w:tplc="52C81DD2">
      <w:numFmt w:val="bullet"/>
      <w:lvlText w:val=""/>
      <w:lvlJc w:val="left"/>
      <w:pPr>
        <w:ind w:left="828" w:hanging="360"/>
      </w:pPr>
      <w:rPr>
        <w:rFonts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576B5F83"/>
    <w:multiLevelType w:val="hybridMultilevel"/>
    <w:tmpl w:val="7BCE07CC"/>
    <w:lvl w:ilvl="0" w:tplc="0D420B4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77105"/>
    <w:multiLevelType w:val="hybridMultilevel"/>
    <w:tmpl w:val="8D5463C6"/>
    <w:lvl w:ilvl="0" w:tplc="52C81DD2">
      <w:numFmt w:val="bullet"/>
      <w:lvlText w:val="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87037"/>
    <w:multiLevelType w:val="hybridMultilevel"/>
    <w:tmpl w:val="5A108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11593"/>
    <w:multiLevelType w:val="hybridMultilevel"/>
    <w:tmpl w:val="AC1C38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4B4E22"/>
    <w:multiLevelType w:val="multilevel"/>
    <w:tmpl w:val="43547428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458" w:hanging="720"/>
      </w:pPr>
    </w:lvl>
    <w:lvl w:ilvl="3">
      <w:start w:val="1"/>
      <w:numFmt w:val="decimal"/>
      <w:isLgl/>
      <w:lvlText w:val="%1.%2.%3.%4."/>
      <w:lvlJc w:val="left"/>
      <w:pPr>
        <w:ind w:left="5116" w:hanging="1080"/>
      </w:pPr>
    </w:lvl>
    <w:lvl w:ilvl="4">
      <w:start w:val="1"/>
      <w:numFmt w:val="decimal"/>
      <w:isLgl/>
      <w:lvlText w:val="%1.%2.%3.%4.%5."/>
      <w:lvlJc w:val="left"/>
      <w:pPr>
        <w:ind w:left="6774" w:hanging="1440"/>
      </w:pPr>
    </w:lvl>
    <w:lvl w:ilvl="5">
      <w:start w:val="1"/>
      <w:numFmt w:val="decimal"/>
      <w:isLgl/>
      <w:lvlText w:val="%1.%2.%3.%4.%5.%6."/>
      <w:lvlJc w:val="left"/>
      <w:pPr>
        <w:ind w:left="8072" w:hanging="1440"/>
      </w:pPr>
    </w:lvl>
    <w:lvl w:ilvl="6">
      <w:start w:val="1"/>
      <w:numFmt w:val="decimal"/>
      <w:isLgl/>
      <w:lvlText w:val="%1.%2.%3.%4.%5.%6.%7."/>
      <w:lvlJc w:val="left"/>
      <w:pPr>
        <w:ind w:left="9730" w:hanging="1800"/>
      </w:pPr>
    </w:lvl>
    <w:lvl w:ilvl="7">
      <w:start w:val="1"/>
      <w:numFmt w:val="decimal"/>
      <w:isLgl/>
      <w:lvlText w:val="%1.%2.%3.%4.%5.%6.%7.%8."/>
      <w:lvlJc w:val="left"/>
      <w:pPr>
        <w:ind w:left="11388" w:hanging="2160"/>
      </w:pPr>
    </w:lvl>
    <w:lvl w:ilvl="8">
      <w:start w:val="1"/>
      <w:numFmt w:val="decimal"/>
      <w:isLgl/>
      <w:lvlText w:val="%1.%2.%3.%4.%5.%6.%7.%8.%9."/>
      <w:lvlJc w:val="left"/>
      <w:pPr>
        <w:ind w:left="12686" w:hanging="2160"/>
      </w:pPr>
    </w:lvl>
  </w:abstractNum>
  <w:abstractNum w:abstractNumId="14">
    <w:nsid w:val="7E5F5D36"/>
    <w:multiLevelType w:val="hybridMultilevel"/>
    <w:tmpl w:val="73F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46543"/>
    <w:multiLevelType w:val="hybridMultilevel"/>
    <w:tmpl w:val="01C8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5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DA"/>
    <w:rsid w:val="00023A7A"/>
    <w:rsid w:val="00124E9E"/>
    <w:rsid w:val="001D4F49"/>
    <w:rsid w:val="002F3ACD"/>
    <w:rsid w:val="003914E9"/>
    <w:rsid w:val="003C5774"/>
    <w:rsid w:val="00441515"/>
    <w:rsid w:val="004D56DE"/>
    <w:rsid w:val="00500D0E"/>
    <w:rsid w:val="00557F88"/>
    <w:rsid w:val="006738CC"/>
    <w:rsid w:val="006E344E"/>
    <w:rsid w:val="00784C74"/>
    <w:rsid w:val="0085447F"/>
    <w:rsid w:val="008B5AFA"/>
    <w:rsid w:val="008F22A8"/>
    <w:rsid w:val="0096250C"/>
    <w:rsid w:val="00A06B77"/>
    <w:rsid w:val="00A173DA"/>
    <w:rsid w:val="00A77920"/>
    <w:rsid w:val="00A84C4A"/>
    <w:rsid w:val="00A90FCF"/>
    <w:rsid w:val="00A9728D"/>
    <w:rsid w:val="00AA428E"/>
    <w:rsid w:val="00B15799"/>
    <w:rsid w:val="00B2768B"/>
    <w:rsid w:val="00B61362"/>
    <w:rsid w:val="00BB61F9"/>
    <w:rsid w:val="00BC24D7"/>
    <w:rsid w:val="00C15FFC"/>
    <w:rsid w:val="00C758E8"/>
    <w:rsid w:val="00DB1AEB"/>
    <w:rsid w:val="00DD49C1"/>
    <w:rsid w:val="00E116BA"/>
    <w:rsid w:val="00E30FD8"/>
    <w:rsid w:val="00E328C6"/>
    <w:rsid w:val="00E6187D"/>
    <w:rsid w:val="00EA766B"/>
    <w:rsid w:val="00EE0CF7"/>
    <w:rsid w:val="00F5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A4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A428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AA428E"/>
  </w:style>
  <w:style w:type="paragraph" w:customStyle="1" w:styleId="11">
    <w:name w:val="Заголовок 11"/>
    <w:basedOn w:val="a"/>
    <w:uiPriority w:val="1"/>
    <w:qFormat/>
    <w:rsid w:val="00AA428E"/>
    <w:pPr>
      <w:widowControl w:val="0"/>
      <w:spacing w:after="0" w:line="240" w:lineRule="auto"/>
      <w:ind w:left="80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AA428E"/>
    <w:pPr>
      <w:spacing w:after="11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A428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A7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E9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uiPriority w:val="59"/>
    <w:rsid w:val="00F5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F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1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14886731391855E-2"/>
          <c:y val="6.5693430656934587E-2"/>
          <c:w val="0.64724919093851396"/>
          <c:h val="0.806569343065693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29</c:v>
                </c:pt>
                <c:pt idx="1">
                  <c:v>19</c:v>
                </c:pt>
                <c:pt idx="2">
                  <c:v>24</c:v>
                </c:pt>
                <c:pt idx="3">
                  <c:v>14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6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51</c:v>
                </c:pt>
                <c:pt idx="1">
                  <c:v>62</c:v>
                </c:pt>
                <c:pt idx="2">
                  <c:v>52</c:v>
                </c:pt>
                <c:pt idx="3">
                  <c:v>78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28</c:v>
                </c:pt>
                <c:pt idx="1">
                  <c:v>19</c:v>
                </c:pt>
                <c:pt idx="2">
                  <c:v>24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gapDepth val="0"/>
        <c:shape val="box"/>
        <c:axId val="122390016"/>
        <c:axId val="122391552"/>
        <c:axId val="0"/>
      </c:bar3DChart>
      <c:catAx>
        <c:axId val="122390016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391552"/>
        <c:crosses val="autoZero"/>
        <c:auto val="1"/>
        <c:lblAlgn val="ctr"/>
        <c:lblOffset val="100"/>
        <c:tickLblSkip val="1"/>
        <c:tickMarkSkip val="1"/>
      </c:catAx>
      <c:valAx>
        <c:axId val="122391552"/>
        <c:scaling>
          <c:orientation val="minMax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390016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77346278317152006"/>
          <c:y val="0.39051094890511051"/>
          <c:w val="0.21359223300970923"/>
          <c:h val="0.22262773722627738"/>
        </c:manualLayout>
      </c:layout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644628099173764E-2"/>
          <c:y val="7.4235807860262015E-2"/>
          <c:w val="0.68870523415978357"/>
          <c:h val="0.7685589519650655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46</c:v>
                </c:pt>
                <c:pt idx="1">
                  <c:v>52</c:v>
                </c:pt>
                <c:pt idx="2">
                  <c:v>55</c:v>
                </c:pt>
                <c:pt idx="3">
                  <c:v>58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</c:v>
                </c:pt>
                <c:pt idx="1">
                  <c:v>40</c:v>
                </c:pt>
                <c:pt idx="2">
                  <c:v>39</c:v>
                </c:pt>
                <c:pt idx="3">
                  <c:v>38</c:v>
                </c:pt>
                <c:pt idx="4">
                  <c:v>36</c:v>
                </c:pt>
              </c:numCache>
            </c:numRef>
          </c:val>
        </c:ser>
        <c:gapDepth val="0"/>
        <c:shape val="box"/>
        <c:axId val="122408320"/>
        <c:axId val="122418304"/>
        <c:axId val="0"/>
      </c:bar3DChart>
      <c:catAx>
        <c:axId val="122408320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418304"/>
        <c:crosses val="autoZero"/>
        <c:auto val="1"/>
        <c:lblAlgn val="ctr"/>
        <c:lblOffset val="100"/>
        <c:tickLblSkip val="1"/>
        <c:tickMarkSkip val="1"/>
      </c:catAx>
      <c:valAx>
        <c:axId val="122418304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408320"/>
        <c:crosses val="autoZero"/>
        <c:crossBetween val="between"/>
      </c:valAx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80165289256198546"/>
          <c:y val="0.36244541484716158"/>
          <c:w val="0.18732782369146059"/>
          <c:h val="0.27947598253275224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9688</Words>
  <Characters>55223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acer</cp:lastModifiedBy>
  <cp:revision>9</cp:revision>
  <cp:lastPrinted>2020-06-02T05:19:00Z</cp:lastPrinted>
  <dcterms:created xsi:type="dcterms:W3CDTF">2020-04-08T05:01:00Z</dcterms:created>
  <dcterms:modified xsi:type="dcterms:W3CDTF">2020-06-02T12:28:00Z</dcterms:modified>
</cp:coreProperties>
</file>